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993324" w14:textId="77777777" w:rsidR="00344B70" w:rsidRPr="00B145A2" w:rsidRDefault="00344B70" w:rsidP="00344B70">
      <w:pPr>
        <w:shd w:val="clear" w:color="auto" w:fill="FFFFFF"/>
        <w:spacing w:after="0"/>
        <w:ind w:right="163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</w:t>
      </w:r>
    </w:p>
    <w:p w14:paraId="74899B2D" w14:textId="77777777" w:rsidR="00B145A2" w:rsidRPr="00B145A2" w:rsidRDefault="00344B70" w:rsidP="00344B70">
      <w:pPr>
        <w:shd w:val="clear" w:color="auto" w:fill="FFFFFF"/>
        <w:spacing w:after="0"/>
        <w:ind w:right="163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 приказу МЗТСЗ </w:t>
      </w:r>
    </w:p>
    <w:p w14:paraId="7B4BD367" w14:textId="5E130CA6" w:rsidR="00344B70" w:rsidRPr="00B145A2" w:rsidRDefault="00344B70" w:rsidP="00344B70">
      <w:pPr>
        <w:shd w:val="clear" w:color="auto" w:fill="FFFFFF"/>
        <w:spacing w:after="0"/>
        <w:ind w:right="163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№ ______ от _______</w:t>
      </w:r>
    </w:p>
    <w:p w14:paraId="6648D9ED" w14:textId="77777777" w:rsidR="00795AB9" w:rsidRPr="00563FA0" w:rsidRDefault="00795AB9" w:rsidP="005C170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7A6D56D" w14:textId="47305A8B" w:rsidR="005C1707" w:rsidRPr="00B145A2" w:rsidRDefault="005C1707" w:rsidP="005C17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Положение об организации лечения туберкулеза под видеонаблюдением (VOT) </w:t>
      </w:r>
    </w:p>
    <w:p w14:paraId="0656B2C2" w14:textId="77777777" w:rsidR="005C1707" w:rsidRPr="00B145A2" w:rsidRDefault="005C1707" w:rsidP="005C1707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47146F21" w14:textId="0F98F87B" w:rsidR="005C1707" w:rsidRPr="00B145A2" w:rsidRDefault="005C1707" w:rsidP="005A4759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Положение об организации лечения туберкулеза под видеонаблюдением (далее - Положение) разработано в соответствии с положениями Закона № 153-XVI от 4 июля 2008 г. о контроле и профилактике туберкулеза, выполнением Национальной программы по борьбе с туберкулезом на 2016–2020 гг., утвержденной Постановлением Правительства № 1160 от 20 октября 2016 г., задачами Стратегической программы технологической модернизации правительства (е-Трансформация), утвержденной Постановлением Правительства №. 710 от 20 сентября 2011</w:t>
      </w:r>
      <w:proofErr w:type="gramEnd"/>
      <w:r>
        <w:rPr>
          <w:rFonts w:ascii="Times New Roman" w:hAnsi="Times New Roman"/>
          <w:sz w:val="28"/>
          <w:szCs w:val="28"/>
        </w:rPr>
        <w:t xml:space="preserve"> г., положениями Приказа Министерства здравоохранения № 783 от 11.10.2017 г. «О внедрении Национальной программы борьбы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туберкулезом на 2016–2020 годы» и Национального клинического протокола «Туберкулез у взрослых» НКП 123, утвержденного Приказом МЗТСЗ № 1081 от 29.12.2017.</w:t>
      </w:r>
    </w:p>
    <w:p w14:paraId="75F816BB" w14:textId="4B43B364" w:rsidR="005C1707" w:rsidRPr="00B145A2" w:rsidRDefault="005C1707" w:rsidP="005A4759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Положение определяет способ организации, проведения и мониторинга лечения под непосредственным наблюдением (далее - DOT) с помощью информационных технологий и нацелено на повышение приверженности пациентов с туберкулезом к лечению. </w:t>
      </w:r>
    </w:p>
    <w:p w14:paraId="498D0AA8" w14:textId="7825553B" w:rsidR="005C1707" w:rsidRPr="00B145A2" w:rsidRDefault="005C1707" w:rsidP="005A4759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Лечение туберкулеза под видеонаблюдением (далее - VOT) представляет собой вариант DOT, который позволяет медицинскому персоналу наблюдать за проведением лечения пациента с чувствительным или лекарственно-устойчивым туберкулезом посредством электронных устройств (компьютера с веб-камерой/ноутбука/планшета/мобильного телефона с системой </w:t>
      </w:r>
      <w:proofErr w:type="spellStart"/>
      <w:r>
        <w:rPr>
          <w:rFonts w:ascii="Times New Roman" w:hAnsi="Times New Roman"/>
          <w:sz w:val="28"/>
          <w:szCs w:val="28"/>
        </w:rPr>
        <w:t>Android</w:t>
      </w:r>
      <w:proofErr w:type="spellEnd"/>
      <w:r>
        <w:rPr>
          <w:rFonts w:ascii="Times New Roman" w:hAnsi="Times New Roman"/>
          <w:sz w:val="28"/>
          <w:szCs w:val="28"/>
        </w:rPr>
        <w:t>), которыми располагают пациенты.</w:t>
      </w:r>
    </w:p>
    <w:p w14:paraId="42DE9949" w14:textId="7F45E003" w:rsidR="005C1707" w:rsidRPr="00B145A2" w:rsidRDefault="005C1707" w:rsidP="005A4759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Лечение VOT облегчает взаимодействие между пациентом и медицинским персоналом, но не заменяет прямой контакт между ними.</w:t>
      </w:r>
    </w:p>
    <w:p w14:paraId="70AB5F95" w14:textId="21488A6A" w:rsidR="005C1707" w:rsidRPr="00B145A2" w:rsidRDefault="005C1707" w:rsidP="005A4759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лечения VOT будет обеспечиваться посредством веб-платформы </w:t>
      </w:r>
      <w:hyperlink r:id="rId7" w:history="1">
        <w:r>
          <w:rPr>
            <w:rStyle w:val="ac"/>
            <w:rFonts w:ascii="Times New Roman" w:hAnsi="Times New Roman"/>
            <w:color w:val="auto"/>
            <w:sz w:val="28"/>
            <w:szCs w:val="28"/>
          </w:rPr>
          <w:t>www.vot.tuberculoza.info</w:t>
        </w:r>
      </w:hyperlink>
      <w:r>
        <w:rPr>
          <w:rFonts w:ascii="Times New Roman" w:hAnsi="Times New Roman"/>
          <w:sz w:val="28"/>
          <w:szCs w:val="28"/>
        </w:rPr>
        <w:t>.</w:t>
      </w:r>
    </w:p>
    <w:p w14:paraId="797EBDB4" w14:textId="6EF51A96" w:rsidR="005C1707" w:rsidRPr="00B145A2" w:rsidRDefault="005C1707" w:rsidP="005A4759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Ответственными за организацию, координацию и мониторинг проведения лечения VOT являются: Координационный отдел ОМСУ Института </w:t>
      </w:r>
      <w:proofErr w:type="spellStart"/>
      <w:r>
        <w:rPr>
          <w:rFonts w:ascii="Times New Roman" w:hAnsi="Times New Roman"/>
          <w:sz w:val="28"/>
          <w:szCs w:val="28"/>
        </w:rPr>
        <w:t>фтизиопульмонологии</w:t>
      </w:r>
      <w:proofErr w:type="spellEnd"/>
      <w:r>
        <w:rPr>
          <w:rFonts w:ascii="Times New Roman" w:hAnsi="Times New Roman"/>
          <w:sz w:val="28"/>
          <w:szCs w:val="28"/>
        </w:rPr>
        <w:t xml:space="preserve"> им. </w:t>
      </w:r>
      <w:proofErr w:type="spellStart"/>
      <w:r>
        <w:rPr>
          <w:rFonts w:ascii="Times New Roman" w:hAnsi="Times New Roman"/>
          <w:sz w:val="28"/>
          <w:szCs w:val="28"/>
        </w:rPr>
        <w:t>Кирила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Драганюка</w:t>
      </w:r>
      <w:proofErr w:type="spellEnd"/>
      <w:r>
        <w:rPr>
          <w:rFonts w:ascii="Times New Roman" w:hAnsi="Times New Roman"/>
          <w:sz w:val="28"/>
          <w:szCs w:val="28"/>
        </w:rPr>
        <w:t xml:space="preserve"> (ИФП), в сотрудничестве с Центром политики и исследований в здравоохранении </w:t>
      </w:r>
      <w:r>
        <w:rPr>
          <w:rFonts w:ascii="Times New Roman" w:hAnsi="Times New Roman"/>
          <w:sz w:val="28"/>
          <w:szCs w:val="28"/>
        </w:rPr>
        <w:lastRenderedPageBreak/>
        <w:t>(Центр PAS), в качестве партнера по социальной ответственности (на период проведения проекта).</w:t>
      </w:r>
    </w:p>
    <w:p w14:paraId="0E4095DC" w14:textId="76F2C757" w:rsidR="005C1707" w:rsidRPr="00B145A2" w:rsidRDefault="005C1707" w:rsidP="005A4759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Ответственными за обеспечение и проведение лечения VOT являются республиканские, муниципальные, районные и территориальные медико-санитарные учреждения, в которых будет проводиться противотуберкулезное лечение.</w:t>
      </w:r>
    </w:p>
    <w:p w14:paraId="5EC1C8F3" w14:textId="77777777" w:rsidR="005C1707" w:rsidRPr="00B145A2" w:rsidRDefault="005C1707" w:rsidP="005A4759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Руководители учреждений, ответственных за организацию, проведение и внедрение лечения VOT:</w:t>
      </w:r>
    </w:p>
    <w:p w14:paraId="4B46FCAD" w14:textId="5AD9660A" w:rsidR="005C1707" w:rsidRPr="00B145A2" w:rsidRDefault="005A4759" w:rsidP="008F58BF">
      <w:pPr>
        <w:pStyle w:val="a3"/>
        <w:numPr>
          <w:ilvl w:val="1"/>
          <w:numId w:val="2"/>
        </w:numPr>
        <w:ind w:left="709" w:hanging="3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обеспечивают конфиденциальность и защиту персональных данных в соответствии с действующим законодательством;</w:t>
      </w:r>
    </w:p>
    <w:p w14:paraId="7D584FFC" w14:textId="3B85A0B3" w:rsidR="005C1707" w:rsidRPr="00B145A2" w:rsidRDefault="005A4759" w:rsidP="008F58BF">
      <w:pPr>
        <w:pStyle w:val="a3"/>
        <w:numPr>
          <w:ilvl w:val="1"/>
          <w:numId w:val="2"/>
        </w:numPr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обеспечивают доступ пациентов с туберкулезом к лечению VOT;</w:t>
      </w:r>
    </w:p>
    <w:p w14:paraId="51A8426D" w14:textId="1545D566" w:rsidR="00563FA0" w:rsidRDefault="005A4759" w:rsidP="008F58BF">
      <w:pPr>
        <w:pStyle w:val="a3"/>
        <w:numPr>
          <w:ilvl w:val="1"/>
          <w:numId w:val="2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принимают необходимые меры для обеспечения прозрачности управления противотуберкулезными препаратами в соответствии с действующими нормативными актами.  </w:t>
      </w:r>
    </w:p>
    <w:p w14:paraId="33185CEF" w14:textId="77777777" w:rsidR="00A03D0A" w:rsidRPr="00A03D0A" w:rsidRDefault="00A03D0A" w:rsidP="00A03D0A">
      <w:pPr>
        <w:pStyle w:val="a3"/>
        <w:ind w:left="851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1AA32AE3" w14:textId="31245A0D" w:rsidR="005C1707" w:rsidRPr="00B145A2" w:rsidRDefault="005C1707" w:rsidP="00F3382A">
      <w:pPr>
        <w:pStyle w:val="a3"/>
        <w:numPr>
          <w:ilvl w:val="0"/>
          <w:numId w:val="1"/>
        </w:numPr>
        <w:ind w:left="851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Критерии включения, не включения и исключения пациентов </w:t>
      </w:r>
      <w:proofErr w:type="gramStart"/>
      <w:r>
        <w:rPr>
          <w:rFonts w:ascii="Times New Roman" w:hAnsi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sz w:val="28"/>
          <w:szCs w:val="28"/>
        </w:rPr>
        <w:t>/из VOT</w:t>
      </w:r>
    </w:p>
    <w:p w14:paraId="00B0F9B8" w14:textId="6F481587" w:rsidR="005C1707" w:rsidRPr="00B145A2" w:rsidRDefault="005C1707" w:rsidP="002D38CE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о включении пациента в лечение VOT принимается </w:t>
      </w:r>
      <w:proofErr w:type="spellStart"/>
      <w:r>
        <w:rPr>
          <w:rFonts w:ascii="Times New Roman" w:hAnsi="Times New Roman"/>
          <w:sz w:val="28"/>
          <w:szCs w:val="28"/>
        </w:rPr>
        <w:t>фтизиопульмонологом</w:t>
      </w:r>
      <w:proofErr w:type="spellEnd"/>
      <w:r>
        <w:rPr>
          <w:rFonts w:ascii="Times New Roman" w:hAnsi="Times New Roman"/>
          <w:sz w:val="28"/>
          <w:szCs w:val="28"/>
        </w:rPr>
        <w:t>, по согласованию с пациентом.</w:t>
      </w:r>
    </w:p>
    <w:p w14:paraId="587F0B05" w14:textId="7E1CE271" w:rsidR="002D38CE" w:rsidRPr="00B145A2" w:rsidRDefault="002D38CE" w:rsidP="002D38CE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включения пациентов в лечение VOT:</w:t>
      </w:r>
    </w:p>
    <w:p w14:paraId="60A48033" w14:textId="24D3A7C7" w:rsidR="005C1707" w:rsidRPr="00B145A2" w:rsidRDefault="005C1707" w:rsidP="00A03D0A">
      <w:pPr>
        <w:pStyle w:val="a3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Пациенты старше 18 лет;</w:t>
      </w:r>
    </w:p>
    <w:p w14:paraId="21D7099C" w14:textId="07018D8D" w:rsidR="005C1707" w:rsidRPr="00B145A2" w:rsidRDefault="005C1707" w:rsidP="00426914">
      <w:pPr>
        <w:pStyle w:val="a3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Пациент, находящийся на амбулаторном лечении с первого дня или выписанный из стационара, демонстрирует 100% приверженность при DOT в амбулаторных условиях в течение не менее 14 дней;</w:t>
      </w:r>
    </w:p>
    <w:p w14:paraId="51985A6C" w14:textId="617ACCF5" w:rsidR="005C1707" w:rsidRPr="00B145A2" w:rsidRDefault="005C1707" w:rsidP="002D38CE">
      <w:pPr>
        <w:pStyle w:val="a3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Пациент подписывает </w:t>
      </w:r>
      <w:r>
        <w:rPr>
          <w:rFonts w:ascii="Times New Roman" w:hAnsi="Times New Roman"/>
          <w:i/>
          <w:sz w:val="28"/>
          <w:szCs w:val="28"/>
        </w:rPr>
        <w:t>Информированное согласие на лечение VOT</w:t>
      </w:r>
      <w:r>
        <w:rPr>
          <w:rFonts w:ascii="Times New Roman" w:hAnsi="Times New Roman"/>
          <w:sz w:val="28"/>
          <w:szCs w:val="28"/>
        </w:rPr>
        <w:t xml:space="preserve"> (приложение № 1);</w:t>
      </w:r>
    </w:p>
    <w:p w14:paraId="5CD1B647" w14:textId="0C360EC0" w:rsidR="005C1707" w:rsidRPr="00B145A2" w:rsidRDefault="005C1707" w:rsidP="002D38CE">
      <w:pPr>
        <w:pStyle w:val="a3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Пациент обладает навыками самостоятельно использовать электронное оборудование (компьютер с веб-камерой/ноутбук/планшет/мобильный телефон с системой </w:t>
      </w:r>
      <w:proofErr w:type="spellStart"/>
      <w:r>
        <w:rPr>
          <w:rFonts w:ascii="Times New Roman" w:hAnsi="Times New Roman"/>
          <w:sz w:val="28"/>
          <w:szCs w:val="28"/>
        </w:rPr>
        <w:t>Android</w:t>
      </w:r>
      <w:proofErr w:type="spellEnd"/>
      <w:r>
        <w:rPr>
          <w:rFonts w:ascii="Times New Roman" w:hAnsi="Times New Roman"/>
          <w:sz w:val="28"/>
          <w:szCs w:val="28"/>
        </w:rPr>
        <w:t>), Интернет и веб-приложение для лечения VOT после его обучения персоналом, вовлеченным в VOT;</w:t>
      </w:r>
    </w:p>
    <w:p w14:paraId="333E17EC" w14:textId="57BB4AAB" w:rsidR="00C033BE" w:rsidRPr="00B145A2" w:rsidRDefault="005C1707" w:rsidP="002D38CE">
      <w:pPr>
        <w:pStyle w:val="a3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способен самостоятельно принимать противотуберкулезные препараты (в соответствии с предписанной схемой и режимом), в строгом соответствии с инструкциями веб-приложения, после его обучения персоналом, вовлеченным в VOT.</w:t>
      </w:r>
    </w:p>
    <w:p w14:paraId="2A6FB8FA" w14:textId="412C2D16" w:rsidR="00C033BE" w:rsidRPr="00B145A2" w:rsidRDefault="00C033BE" w:rsidP="002D38CE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Критерии не включения пациентов в лечение VOT:</w:t>
      </w:r>
    </w:p>
    <w:p w14:paraId="619C6D63" w14:textId="711636A9" w:rsidR="00C033BE" w:rsidRPr="00B145A2" w:rsidRDefault="00C033BE" w:rsidP="008F58BF">
      <w:pPr>
        <w:pStyle w:val="a3"/>
        <w:numPr>
          <w:ilvl w:val="0"/>
          <w:numId w:val="5"/>
        </w:numPr>
        <w:ind w:left="851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Отказ пациента подписать согласие на участие в лечении VOT;</w:t>
      </w:r>
    </w:p>
    <w:p w14:paraId="0BB9443A" w14:textId="77777777" w:rsidR="00514101" w:rsidRPr="00B145A2" w:rsidRDefault="00C033BE" w:rsidP="008F58BF">
      <w:pPr>
        <w:pStyle w:val="a3"/>
        <w:numPr>
          <w:ilvl w:val="0"/>
          <w:numId w:val="5"/>
        </w:numPr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 схеме лечения пациентов инъекционного противотуберкулезного препарата;</w:t>
      </w:r>
    </w:p>
    <w:p w14:paraId="7004E9D0" w14:textId="696FDF60" w:rsidR="00D75FBD" w:rsidRPr="00B145A2" w:rsidRDefault="00D75FBD" w:rsidP="002D38CE">
      <w:pPr>
        <w:pStyle w:val="a3"/>
        <w:numPr>
          <w:ilvl w:val="0"/>
          <w:numId w:val="5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Электронное оборудование (компьютер с веб-камерой/ноутбук/планшет/мобильный телефон с системой </w:t>
      </w:r>
      <w:proofErr w:type="spellStart"/>
      <w:r>
        <w:rPr>
          <w:rFonts w:ascii="Times New Roman" w:hAnsi="Times New Roman"/>
          <w:sz w:val="28"/>
          <w:szCs w:val="28"/>
        </w:rPr>
        <w:t>Android</w:t>
      </w:r>
      <w:proofErr w:type="spellEnd"/>
      <w:r>
        <w:rPr>
          <w:rFonts w:ascii="Times New Roman" w:hAnsi="Times New Roman"/>
          <w:sz w:val="28"/>
          <w:szCs w:val="28"/>
        </w:rPr>
        <w:t>) не имеет подключения к Интернету или покрытие сети Интернет ограничено;</w:t>
      </w:r>
    </w:p>
    <w:p w14:paraId="303EA900" w14:textId="6EDEE9ED" w:rsidR="00D75FBD" w:rsidRPr="00B145A2" w:rsidRDefault="00D75FBD" w:rsidP="002D38CE">
      <w:pPr>
        <w:pStyle w:val="a3"/>
        <w:numPr>
          <w:ilvl w:val="0"/>
          <w:numId w:val="5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 не способен самостоятельно принимать противотуберкулезные препараты (согласно предписанной схеме и режиму);</w:t>
      </w:r>
    </w:p>
    <w:p w14:paraId="744AA1D9" w14:textId="08E71CFD" w:rsidR="005C1707" w:rsidRPr="00B145A2" w:rsidRDefault="00882851" w:rsidP="002D38CE">
      <w:pPr>
        <w:pStyle w:val="a3"/>
        <w:numPr>
          <w:ilvl w:val="0"/>
          <w:numId w:val="5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пациента диагностировано психическое заболевание;</w:t>
      </w:r>
    </w:p>
    <w:p w14:paraId="76444AB3" w14:textId="4C63F814" w:rsidR="00D03395" w:rsidRPr="00B145A2" w:rsidRDefault="008F58BF" w:rsidP="002D38CE">
      <w:pPr>
        <w:pStyle w:val="a3"/>
        <w:numPr>
          <w:ilvl w:val="0"/>
          <w:numId w:val="5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Пациенты, находящиеся в заключении.</w:t>
      </w:r>
    </w:p>
    <w:p w14:paraId="6E2FFCC9" w14:textId="0222E0E6" w:rsidR="005C1707" w:rsidRPr="00B145A2" w:rsidRDefault="005C1707" w:rsidP="002D38CE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исключения пациентов из лечения VOT:</w:t>
      </w:r>
    </w:p>
    <w:p w14:paraId="557FB68A" w14:textId="18D55F0C" w:rsidR="005C1707" w:rsidRPr="00B145A2" w:rsidRDefault="005C1707" w:rsidP="008F58BF">
      <w:pPr>
        <w:pStyle w:val="a3"/>
        <w:numPr>
          <w:ilvl w:val="0"/>
          <w:numId w:val="21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Требование пациента вернуться к лечению DOT;</w:t>
      </w:r>
    </w:p>
    <w:p w14:paraId="1F8AA959" w14:textId="7A813DAD" w:rsidR="005C1707" w:rsidRPr="00B145A2" w:rsidRDefault="005C1707" w:rsidP="008F58BF">
      <w:pPr>
        <w:pStyle w:val="a3"/>
        <w:numPr>
          <w:ilvl w:val="0"/>
          <w:numId w:val="21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без уважительных причин не отправляет видеозаписи в течение 2 дней</w:t>
      </w:r>
      <w:bookmarkStart w:id="0" w:name="_Hlk951213"/>
      <w:r w:rsidR="00A60659" w:rsidRPr="00A606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неделю (последовательных или непоследовательных)</w:t>
      </w:r>
      <w:bookmarkEnd w:id="0"/>
      <w:r>
        <w:rPr>
          <w:rFonts w:ascii="Times New Roman" w:hAnsi="Times New Roman"/>
          <w:sz w:val="28"/>
          <w:szCs w:val="28"/>
        </w:rPr>
        <w:t xml:space="preserve"> и не отвечает на телефонные звонки медицинского персонала, не уведомляет медицинский персонал о возникших технических неисправностях, или его невозможно найти по месту жительства;</w:t>
      </w:r>
    </w:p>
    <w:p w14:paraId="258F6D50" w14:textId="254FCD95" w:rsidR="005C1707" w:rsidRPr="00B145A2" w:rsidRDefault="005C1707" w:rsidP="00CB63CB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Госпитализация в любой стационар в связи с экстренным случаем;</w:t>
      </w:r>
    </w:p>
    <w:p w14:paraId="0A614F76" w14:textId="77777777" w:rsidR="005C1707" w:rsidRPr="00B145A2" w:rsidRDefault="005C1707" w:rsidP="00CB63CB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Помещение пациента с туберкулезом под стражу;</w:t>
      </w:r>
    </w:p>
    <w:p w14:paraId="6732D996" w14:textId="1A74B81C" w:rsidR="005C1707" w:rsidRPr="00B145A2" w:rsidRDefault="005C1707" w:rsidP="00CB63CB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Переезд/выезд пациента за границу Республики Молдова на срок более одного месяца во время лечения VOT;</w:t>
      </w:r>
    </w:p>
    <w:p w14:paraId="26AEC01E" w14:textId="2BD27DC2" w:rsidR="00D5557D" w:rsidRPr="00B145A2" w:rsidRDefault="005F0BCA" w:rsidP="00CB63CB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Пациент с затрудненной переносимостью лекарств и серьезными побочными реакциями; тяжелыми сопутствующими заболеваниями. </w:t>
      </w:r>
    </w:p>
    <w:p w14:paraId="452F3BD7" w14:textId="3FF1748D" w:rsidR="00526D05" w:rsidRPr="00B145A2" w:rsidRDefault="00526D05" w:rsidP="00CB63CB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врача о завершении противотуберкулезного лечения.</w:t>
      </w:r>
    </w:p>
    <w:p w14:paraId="24D23B51" w14:textId="1AF6C1D4" w:rsidR="005C1707" w:rsidRPr="00B145A2" w:rsidRDefault="005C1707" w:rsidP="002D38CE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может быть возвращен в лечение VOT, если были устранены все причины, по которым лечение VOT было прекращено, с общего согласия медицинского персонала, участвующего в VOT, и пациента.</w:t>
      </w:r>
    </w:p>
    <w:p w14:paraId="3F093726" w14:textId="07769C63" w:rsidR="00563FA0" w:rsidRPr="00B145A2" w:rsidRDefault="00322EB1" w:rsidP="00B145A2">
      <w:pPr>
        <w:pStyle w:val="a3"/>
        <w:numPr>
          <w:ilvl w:val="0"/>
          <w:numId w:val="2"/>
        </w:numPr>
        <w:spacing w:before="120"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Пациенты, включенные в лечение VOT, получают мотивационную поддержку и/или социальную поддержку в соответствии с положениями действующего законодательства. </w:t>
      </w:r>
    </w:p>
    <w:p w14:paraId="632CA2EC" w14:textId="4089BC34" w:rsidR="005C1707" w:rsidRPr="00B145A2" w:rsidRDefault="005C1707" w:rsidP="00F3382A">
      <w:pPr>
        <w:pStyle w:val="a3"/>
        <w:numPr>
          <w:ilvl w:val="0"/>
          <w:numId w:val="1"/>
        </w:numPr>
        <w:ind w:left="851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Обязанности медицинского персонала, вовлеченного в лечение VOT</w:t>
      </w:r>
    </w:p>
    <w:p w14:paraId="427328A7" w14:textId="5C9A2C04" w:rsidR="005C1707" w:rsidRPr="00B145A2" w:rsidRDefault="00322EB1" w:rsidP="002D38CE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Врач </w:t>
      </w:r>
      <w:proofErr w:type="spellStart"/>
      <w:r>
        <w:rPr>
          <w:rFonts w:ascii="Times New Roman" w:hAnsi="Times New Roman"/>
          <w:sz w:val="28"/>
          <w:szCs w:val="28"/>
        </w:rPr>
        <w:t>фтизиопульмонолог</w:t>
      </w:r>
      <w:proofErr w:type="spellEnd"/>
      <w:r>
        <w:rPr>
          <w:rFonts w:ascii="Times New Roman" w:hAnsi="Times New Roman"/>
          <w:sz w:val="28"/>
          <w:szCs w:val="28"/>
        </w:rPr>
        <w:t xml:space="preserve"> обязан: </w:t>
      </w:r>
    </w:p>
    <w:p w14:paraId="56EB5E3E" w14:textId="7FF7482A" w:rsidR="005C1707" w:rsidRPr="00B145A2" w:rsidRDefault="005C1707" w:rsidP="00B145A2">
      <w:pPr>
        <w:pStyle w:val="a3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решение о назначении и завершении противотуберкулезного лечения в отношении пациента с диагнозом туберкулез;</w:t>
      </w:r>
    </w:p>
    <w:p w14:paraId="584FB3BE" w14:textId="3AA09FE9" w:rsidR="00234BA4" w:rsidRPr="00B145A2" w:rsidRDefault="00234BA4" w:rsidP="002D38CE">
      <w:pPr>
        <w:pStyle w:val="a3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Отметить в базе данных SIME TB о включении пациента в лечение VOT;</w:t>
      </w:r>
    </w:p>
    <w:p w14:paraId="1E8B469E" w14:textId="77777777" w:rsidR="005C1707" w:rsidRPr="00B145A2" w:rsidRDefault="005C1707" w:rsidP="002D38CE">
      <w:pPr>
        <w:pStyle w:val="a3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Организовать строго контролируемое лечение туберкулеза методом DOT или VOT;</w:t>
      </w:r>
    </w:p>
    <w:p w14:paraId="6020E9EC" w14:textId="6E8F69CA" w:rsidR="005C1707" w:rsidRPr="00B145A2" w:rsidRDefault="005C1707" w:rsidP="002D38CE">
      <w:pPr>
        <w:pStyle w:val="a3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Информировать пациента о том, как проводится лечение с помощью VOT, о критериях включения и исключения (приложение 4);</w:t>
      </w:r>
    </w:p>
    <w:p w14:paraId="69BAEA5C" w14:textId="11155FF7" w:rsidR="005C1707" w:rsidRPr="00B145A2" w:rsidRDefault="005C1707" w:rsidP="002D38CE">
      <w:pPr>
        <w:pStyle w:val="a3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Создать учетную запись на сайте </w:t>
      </w:r>
      <w:hyperlink r:id="rId8" w:history="1">
        <w:r>
          <w:rPr>
            <w:rStyle w:val="ac"/>
            <w:rFonts w:ascii="Times New Roman" w:hAnsi="Times New Roman"/>
            <w:color w:val="auto"/>
            <w:sz w:val="28"/>
            <w:szCs w:val="28"/>
          </w:rPr>
          <w:t>www.vot.tuberculoza.info</w:t>
        </w:r>
      </w:hyperlink>
      <w:r>
        <w:rPr>
          <w:rFonts w:ascii="Times New Roman" w:hAnsi="Times New Roman"/>
          <w:sz w:val="28"/>
          <w:szCs w:val="28"/>
        </w:rPr>
        <w:t xml:space="preserve"> соблюдая положения </w:t>
      </w:r>
      <w:r>
        <w:rPr>
          <w:rFonts w:ascii="Times New Roman" w:hAnsi="Times New Roman"/>
          <w:i/>
          <w:sz w:val="28"/>
          <w:szCs w:val="28"/>
        </w:rPr>
        <w:t xml:space="preserve">Инструкции для медицинского персонала </w:t>
      </w:r>
      <w:proofErr w:type="spellStart"/>
      <w:r>
        <w:rPr>
          <w:rFonts w:ascii="Times New Roman" w:hAnsi="Times New Roman"/>
          <w:i/>
          <w:sz w:val="28"/>
          <w:szCs w:val="28"/>
        </w:rPr>
        <w:t>фтизиопульмонологического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кабинета, участвующего в VOT</w:t>
      </w:r>
      <w:r>
        <w:rPr>
          <w:rFonts w:ascii="Times New Roman" w:hAnsi="Times New Roman"/>
          <w:sz w:val="28"/>
          <w:szCs w:val="28"/>
        </w:rPr>
        <w:t xml:space="preserve"> (приложение № 2);</w:t>
      </w:r>
    </w:p>
    <w:p w14:paraId="42BDAD47" w14:textId="026CCE36" w:rsidR="005C1707" w:rsidRPr="00B145A2" w:rsidRDefault="005C1707" w:rsidP="002D38CE">
      <w:pPr>
        <w:pStyle w:val="a3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Заполнить </w:t>
      </w:r>
      <w:r>
        <w:rPr>
          <w:rFonts w:ascii="Times New Roman" w:hAnsi="Times New Roman"/>
          <w:i/>
          <w:sz w:val="28"/>
          <w:szCs w:val="28"/>
        </w:rPr>
        <w:t>Анкету приемлемости пациента для включения в программу лечения туберкулеза посредством VOT</w:t>
      </w:r>
      <w:r>
        <w:rPr>
          <w:rFonts w:ascii="Times New Roman" w:hAnsi="Times New Roman"/>
          <w:sz w:val="28"/>
          <w:szCs w:val="28"/>
        </w:rPr>
        <w:t xml:space="preserve"> (приложение № 3), чтобы оценить критерии включения или исключения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/</w:t>
      </w:r>
      <w:proofErr w:type="gramStart"/>
      <w:r>
        <w:rPr>
          <w:rFonts w:ascii="Times New Roman" w:hAnsi="Times New Roman"/>
          <w:sz w:val="28"/>
          <w:szCs w:val="28"/>
        </w:rPr>
        <w:t>из</w:t>
      </w:r>
      <w:proofErr w:type="gramEnd"/>
      <w:r>
        <w:rPr>
          <w:rFonts w:ascii="Times New Roman" w:hAnsi="Times New Roman"/>
          <w:sz w:val="28"/>
          <w:szCs w:val="28"/>
        </w:rPr>
        <w:t xml:space="preserve"> лечения VOT, которые будут приложены к медицинской документации пациента;</w:t>
      </w:r>
    </w:p>
    <w:p w14:paraId="01AD5F2E" w14:textId="3FC1804C" w:rsidR="005C1707" w:rsidRPr="00B145A2" w:rsidRDefault="005C1707" w:rsidP="002D38CE">
      <w:pPr>
        <w:pStyle w:val="a3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Соблюдать Положение об организации лечения туберкулеза посредством VOT;</w:t>
      </w:r>
    </w:p>
    <w:p w14:paraId="732907C7" w14:textId="7D63C024" w:rsidR="005C1707" w:rsidRPr="00B145A2" w:rsidRDefault="005C1707" w:rsidP="002D38CE">
      <w:pPr>
        <w:pStyle w:val="a3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Периодически проводить оценку (один раз в 14 дней) изменения статуса пациента в зависимости от критериев включения и исключения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/</w:t>
      </w:r>
      <w:proofErr w:type="gramStart"/>
      <w:r>
        <w:rPr>
          <w:rFonts w:ascii="Times New Roman" w:hAnsi="Times New Roman"/>
          <w:sz w:val="28"/>
          <w:szCs w:val="28"/>
        </w:rPr>
        <w:t>из</w:t>
      </w:r>
      <w:proofErr w:type="gramEnd"/>
      <w:r>
        <w:rPr>
          <w:rFonts w:ascii="Times New Roman" w:hAnsi="Times New Roman"/>
          <w:sz w:val="28"/>
          <w:szCs w:val="28"/>
        </w:rPr>
        <w:t xml:space="preserve"> лечения VOT с принятием мер в случае изменения статуса;</w:t>
      </w:r>
    </w:p>
    <w:p w14:paraId="081C539C" w14:textId="13FCC699" w:rsidR="005C1707" w:rsidRPr="00B145A2" w:rsidRDefault="005C1707" w:rsidP="002D38CE">
      <w:pPr>
        <w:pStyle w:val="a3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прерывания лечения проанализировать случай и организовать психологическое консультирование пациента, чтобы немедленно вернуть его в лечение;</w:t>
      </w:r>
    </w:p>
    <w:p w14:paraId="20E84F1C" w14:textId="24501180" w:rsidR="00DA5088" w:rsidRPr="00B145A2" w:rsidRDefault="00526D05" w:rsidP="00B145A2">
      <w:pPr>
        <w:pStyle w:val="a3"/>
        <w:numPr>
          <w:ilvl w:val="0"/>
          <w:numId w:val="10"/>
        </w:numPr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Клиническое ведение случая туберкулеза, мониторинг лечения и побочных реакций будет осуществляться в соответствии с положениями Национального клинического протокола «Туберкулез у взрослых» НКП-123.</w:t>
      </w:r>
    </w:p>
    <w:p w14:paraId="5497F13B" w14:textId="4FE5EA39" w:rsidR="00A736EA" w:rsidRPr="00B145A2" w:rsidRDefault="00322EB1" w:rsidP="002D38CE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Сотрудником поддержки проведения VOT, лицом, которое непосредственно контролирует момент приема препаратов пациентом, может быть медицинский персонал ПМП (семейный врач или медсестра) и персонал </w:t>
      </w:r>
      <w:proofErr w:type="spellStart"/>
      <w:r>
        <w:rPr>
          <w:rFonts w:ascii="Times New Roman" w:hAnsi="Times New Roman"/>
          <w:sz w:val="28"/>
          <w:szCs w:val="28"/>
        </w:rPr>
        <w:t>фтизиопульмонологической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службы (</w:t>
      </w:r>
      <w:proofErr w:type="spellStart"/>
      <w:r>
        <w:rPr>
          <w:rFonts w:ascii="Times New Roman" w:hAnsi="Times New Roman"/>
          <w:sz w:val="28"/>
          <w:szCs w:val="28"/>
        </w:rPr>
        <w:t>фтизиопульмонолог</w:t>
      </w:r>
      <w:proofErr w:type="spellEnd"/>
      <w:r>
        <w:rPr>
          <w:rFonts w:ascii="Times New Roman" w:hAnsi="Times New Roman"/>
          <w:sz w:val="28"/>
          <w:szCs w:val="28"/>
        </w:rPr>
        <w:t xml:space="preserve"> или медсестра).</w:t>
      </w:r>
    </w:p>
    <w:p w14:paraId="41C04AE2" w14:textId="1D655C70" w:rsidR="005C1707" w:rsidRPr="00B145A2" w:rsidRDefault="00A736EA" w:rsidP="002D38CE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Сотрудник поддержки проведения VOT обязан: </w:t>
      </w:r>
    </w:p>
    <w:p w14:paraId="09059752" w14:textId="2FA175E4" w:rsidR="005C1707" w:rsidRPr="00B145A2" w:rsidRDefault="005C1707" w:rsidP="008014FA">
      <w:pPr>
        <w:pStyle w:val="a3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противотуберкулезное лечение пациента с диагнозом туберкулез;</w:t>
      </w:r>
    </w:p>
    <w:p w14:paraId="368AE8C0" w14:textId="125A88A7" w:rsidR="005C1707" w:rsidRPr="00B145A2" w:rsidRDefault="005C1707" w:rsidP="002D38CE">
      <w:pPr>
        <w:pStyle w:val="a3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Создать учетную запись на сайте </w:t>
      </w:r>
      <w:hyperlink r:id="rId9" w:history="1">
        <w:r>
          <w:rPr>
            <w:rStyle w:val="ac"/>
            <w:rFonts w:ascii="Times New Roman" w:hAnsi="Times New Roman"/>
            <w:color w:val="auto"/>
            <w:sz w:val="28"/>
            <w:szCs w:val="28"/>
          </w:rPr>
          <w:t>www.vot.tuberculoza.info</w:t>
        </w:r>
      </w:hyperlink>
      <w:r>
        <w:rPr>
          <w:rFonts w:ascii="Times New Roman" w:hAnsi="Times New Roman"/>
          <w:sz w:val="28"/>
          <w:szCs w:val="28"/>
        </w:rPr>
        <w:t xml:space="preserve"> , соблюдая положения </w:t>
      </w:r>
      <w:r>
        <w:rPr>
          <w:rFonts w:ascii="Times New Roman" w:hAnsi="Times New Roman"/>
          <w:i/>
          <w:sz w:val="28"/>
          <w:szCs w:val="28"/>
        </w:rPr>
        <w:t>Инструкции для медицинского персонала, участвующего в VOT</w:t>
      </w:r>
      <w:r>
        <w:rPr>
          <w:rFonts w:ascii="Times New Roman" w:hAnsi="Times New Roman"/>
          <w:sz w:val="28"/>
          <w:szCs w:val="28"/>
        </w:rPr>
        <w:t xml:space="preserve"> (приложение № 2);</w:t>
      </w:r>
    </w:p>
    <w:p w14:paraId="0A0FDDED" w14:textId="30795B1F" w:rsidR="005C1707" w:rsidRPr="00B145A2" w:rsidRDefault="005C1707" w:rsidP="002D38CE">
      <w:pPr>
        <w:pStyle w:val="a3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Проинструктировать пациента, выбранного для включения в лечение VOT, о правильном использовании оборудования и веб-приложения;</w:t>
      </w:r>
    </w:p>
    <w:p w14:paraId="1DC18E36" w14:textId="7A824FCD" w:rsidR="005C1707" w:rsidRPr="00B145A2" w:rsidRDefault="005C1707" w:rsidP="002D38CE">
      <w:pPr>
        <w:pStyle w:val="a3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Оказать помощь пациенту в создании учетной записи в веб-приложении, согласно </w:t>
      </w:r>
      <w:r>
        <w:rPr>
          <w:rFonts w:ascii="Times New Roman" w:hAnsi="Times New Roman"/>
          <w:i/>
          <w:sz w:val="28"/>
          <w:szCs w:val="28"/>
        </w:rPr>
        <w:t>Руководству пациента, выбранного для включения в VOT</w:t>
      </w:r>
      <w:r>
        <w:rPr>
          <w:rFonts w:ascii="Times New Roman" w:hAnsi="Times New Roman"/>
          <w:sz w:val="28"/>
          <w:szCs w:val="28"/>
        </w:rPr>
        <w:t xml:space="preserve"> (приложение № 4);</w:t>
      </w:r>
    </w:p>
    <w:p w14:paraId="2579818A" w14:textId="77777777" w:rsidR="005C1707" w:rsidRPr="00B145A2" w:rsidRDefault="005C1707" w:rsidP="002D38CE">
      <w:pPr>
        <w:pStyle w:val="a3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Определить с пациентом количество ежедневных приемов препаратов, которые будут записаны на видео и отправлены, а также способ взаимодействие в чрезвычайных ситуациях и при возникновении неисправностей электронных устройств;</w:t>
      </w:r>
    </w:p>
    <w:p w14:paraId="416B4F65" w14:textId="406C7207" w:rsidR="005C1707" w:rsidRPr="00B145A2" w:rsidRDefault="00CA7FDA" w:rsidP="002D38CE">
      <w:pPr>
        <w:pStyle w:val="a3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Ежедневно получать, проверять, сохранять видеозаписи и подтверждать прием противотуберкулезных препаратов в соответствии с количеством ежедневных приемов;</w:t>
      </w:r>
    </w:p>
    <w:p w14:paraId="4CD19B60" w14:textId="4E1B6044" w:rsidR="005C1707" w:rsidRPr="00B145A2" w:rsidRDefault="005C1707" w:rsidP="002D38CE">
      <w:pPr>
        <w:pStyle w:val="a3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Поощрять пациента немедленно информировать медицинский персонал, вовлеченный в лечение VOT о появившихся побочных реакциях; объяснить пациенту, когда и как он может сообщить медицинскому персоналу о появившихся побочных эффектах; </w:t>
      </w:r>
    </w:p>
    <w:p w14:paraId="204288DE" w14:textId="67C32118" w:rsidR="005C1707" w:rsidRPr="00B145A2" w:rsidRDefault="005C1707" w:rsidP="002D38CE">
      <w:pPr>
        <w:pStyle w:val="a3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Информировать о побочных реакциях, о которых сообщил пациент во время проведения лечения VOT, и направлять пациента к врачу </w:t>
      </w:r>
      <w:proofErr w:type="spellStart"/>
      <w:r>
        <w:rPr>
          <w:rFonts w:ascii="Times New Roman" w:hAnsi="Times New Roman"/>
          <w:sz w:val="28"/>
          <w:szCs w:val="28"/>
        </w:rPr>
        <w:t>фтизиопульмонологу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33898211" w14:textId="4D323EF5" w:rsidR="005C1707" w:rsidRPr="00B145A2" w:rsidRDefault="005C1707" w:rsidP="002D38CE">
      <w:pPr>
        <w:pStyle w:val="a3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Делать записи в форме TB01 относительно приема противотуберкулезных препаратов в случае подтвержденных видеозаписей;</w:t>
      </w:r>
    </w:p>
    <w:p w14:paraId="3AF723AD" w14:textId="7CEC454D" w:rsidR="009E60B1" w:rsidRPr="00B145A2" w:rsidRDefault="009E60B1" w:rsidP="009D64B7">
      <w:pPr>
        <w:pStyle w:val="a3"/>
        <w:numPr>
          <w:ilvl w:val="0"/>
          <w:numId w:val="12"/>
        </w:numPr>
        <w:tabs>
          <w:tab w:val="left" w:pos="993"/>
        </w:tabs>
        <w:ind w:left="851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активные посещения пациента на дому, если видеозаписи не передаются или передаются неполные видео и если пациент не отвечает на телефонные звонки;</w:t>
      </w:r>
    </w:p>
    <w:p w14:paraId="33220678" w14:textId="78958E2B" w:rsidR="005C1707" w:rsidRPr="00B145A2" w:rsidRDefault="00585351" w:rsidP="009D64B7">
      <w:pPr>
        <w:pStyle w:val="a3"/>
        <w:numPr>
          <w:ilvl w:val="0"/>
          <w:numId w:val="12"/>
        </w:numPr>
        <w:tabs>
          <w:tab w:val="left" w:pos="993"/>
        </w:tabs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Информировать врача </w:t>
      </w:r>
      <w:proofErr w:type="spellStart"/>
      <w:r>
        <w:rPr>
          <w:rFonts w:ascii="Times New Roman" w:hAnsi="Times New Roman"/>
          <w:sz w:val="28"/>
          <w:szCs w:val="28"/>
        </w:rPr>
        <w:t>фтизиопульмонолога</w:t>
      </w:r>
      <w:proofErr w:type="spellEnd"/>
      <w:r>
        <w:rPr>
          <w:rFonts w:ascii="Times New Roman" w:hAnsi="Times New Roman"/>
          <w:sz w:val="28"/>
          <w:szCs w:val="28"/>
        </w:rPr>
        <w:t xml:space="preserve"> о любом нарушении Положения, совершенном пациентом; </w:t>
      </w:r>
    </w:p>
    <w:p w14:paraId="21A28DE2" w14:textId="77777777" w:rsidR="00426914" w:rsidRPr="00B145A2" w:rsidRDefault="00585351" w:rsidP="009D64B7">
      <w:pPr>
        <w:pStyle w:val="a3"/>
        <w:numPr>
          <w:ilvl w:val="0"/>
          <w:numId w:val="12"/>
        </w:numPr>
        <w:tabs>
          <w:tab w:val="left" w:pos="993"/>
        </w:tabs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Проинструктировать пациента об условиях хранения противотуберкулезных препаратов;</w:t>
      </w:r>
    </w:p>
    <w:p w14:paraId="77B9BE36" w14:textId="1EA17F00" w:rsidR="00585351" w:rsidRPr="00B145A2" w:rsidRDefault="00585351" w:rsidP="009D64B7">
      <w:pPr>
        <w:pStyle w:val="a3"/>
        <w:numPr>
          <w:ilvl w:val="0"/>
          <w:numId w:val="12"/>
        </w:numPr>
        <w:tabs>
          <w:tab w:val="left" w:pos="993"/>
        </w:tabs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Обеспечить конфиденциальность и защиту персональных данных в соответствии с действующим законодательством.</w:t>
      </w:r>
    </w:p>
    <w:p w14:paraId="236B229F" w14:textId="77777777" w:rsidR="00585351" w:rsidRPr="00B145A2" w:rsidRDefault="00585351" w:rsidP="00585351">
      <w:pPr>
        <w:pStyle w:val="a3"/>
        <w:ind w:left="851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3B5F0814" w14:textId="77777777" w:rsidR="005C1707" w:rsidRPr="00B145A2" w:rsidRDefault="005C1707" w:rsidP="00F3382A">
      <w:pPr>
        <w:pStyle w:val="a3"/>
        <w:numPr>
          <w:ilvl w:val="0"/>
          <w:numId w:val="1"/>
        </w:numPr>
        <w:ind w:left="851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выдачи препаратов пациентам, включенным в лечение VOT</w:t>
      </w:r>
    </w:p>
    <w:p w14:paraId="08D5D740" w14:textId="4DC2B1CF" w:rsidR="005C1707" w:rsidRPr="00B145A2" w:rsidRDefault="00322EB1" w:rsidP="00585351">
      <w:pPr>
        <w:pStyle w:val="a3"/>
        <w:numPr>
          <w:ilvl w:val="0"/>
          <w:numId w:val="2"/>
        </w:numPr>
        <w:spacing w:before="120" w:after="12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Выдача противотуберкулезных препаратов пациентам, включенным в лечение VOT, происходит следующим образом: </w:t>
      </w:r>
    </w:p>
    <w:p w14:paraId="54F95140" w14:textId="3491D4FA" w:rsidR="007B52F1" w:rsidRPr="00B145A2" w:rsidRDefault="005C1707" w:rsidP="008014FA">
      <w:pPr>
        <w:pStyle w:val="a3"/>
        <w:numPr>
          <w:ilvl w:val="1"/>
          <w:numId w:val="2"/>
        </w:numPr>
        <w:spacing w:before="120" w:after="12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подписывает Информированное согласие относительно предписанной схемы и режима приема препаратов с принятием на себя ответственности за их соблюдение;</w:t>
      </w:r>
    </w:p>
    <w:p w14:paraId="19A7B6A0" w14:textId="77777777" w:rsidR="009D64B7" w:rsidRDefault="008D1929" w:rsidP="009D64B7">
      <w:pPr>
        <w:pStyle w:val="a3"/>
        <w:numPr>
          <w:ilvl w:val="1"/>
          <w:numId w:val="2"/>
        </w:numPr>
        <w:spacing w:after="120" w:line="240" w:lineRule="auto"/>
        <w:ind w:left="851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Противотуберкулезные препараты для </w:t>
      </w:r>
      <w:proofErr w:type="spellStart"/>
      <w:r>
        <w:rPr>
          <w:rFonts w:ascii="Times New Roman" w:hAnsi="Times New Roman"/>
          <w:sz w:val="28"/>
          <w:szCs w:val="28"/>
        </w:rPr>
        <w:t>фтизиопульмонологического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кабинета отпускаются учреждением ПМП в соответствии с предписанным режимом в точных количествах на один месяц;</w:t>
      </w:r>
    </w:p>
    <w:p w14:paraId="521FDE42" w14:textId="4B28227D" w:rsidR="007B52F1" w:rsidRPr="009D64B7" w:rsidRDefault="007B52F1" w:rsidP="009D64B7">
      <w:pPr>
        <w:pStyle w:val="a3"/>
        <w:numPr>
          <w:ilvl w:val="1"/>
          <w:numId w:val="2"/>
        </w:numPr>
        <w:spacing w:after="120" w:line="240" w:lineRule="auto"/>
        <w:ind w:left="851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Сотрудник поддержки проведения VOT готовит контейнеры с препаратами для пациентов</w:t>
      </w:r>
      <w:r w:rsidR="00A60659" w:rsidRPr="00A6065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соответствии с предписанным режимом в точных количествах; </w:t>
      </w:r>
    </w:p>
    <w:p w14:paraId="698E67A6" w14:textId="182494E6" w:rsidR="007B52F1" w:rsidRPr="00B145A2" w:rsidRDefault="005C1707" w:rsidP="002D38CE">
      <w:pPr>
        <w:pStyle w:val="a3"/>
        <w:numPr>
          <w:ilvl w:val="1"/>
          <w:numId w:val="2"/>
        </w:numPr>
        <w:spacing w:before="120" w:after="120"/>
        <w:ind w:left="851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Противотуберкулезные препараты отпускаются пациенту в соответствии с предписанным режимом в точных количествах в контейнерах, рассчитанных на 14 или 30 календарных дней, что подтверждается подписью в форме TB01 и Расписке о выдаче противотуберкулезных препаратов (приложение 5); </w:t>
      </w:r>
    </w:p>
    <w:p w14:paraId="0825CFCE" w14:textId="28E71981" w:rsidR="0039126A" w:rsidRPr="00B145A2" w:rsidRDefault="005C1707" w:rsidP="002D38CE">
      <w:pPr>
        <w:pStyle w:val="a3"/>
        <w:numPr>
          <w:ilvl w:val="1"/>
          <w:numId w:val="2"/>
        </w:numPr>
        <w:spacing w:before="120" w:after="120"/>
        <w:ind w:left="851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Пациент несет ответственность за хранение лекарств в условиях, соответствующих требованиям (сухое, защищенное от света место, недоступное для детей и т. д.), предусмотренным приказом МЗ №. 28 от 16.01.2006 г. «О хранении лекарственных препаратов, </w:t>
      </w:r>
      <w:proofErr w:type="spellStart"/>
      <w:r>
        <w:rPr>
          <w:rFonts w:ascii="Times New Roman" w:hAnsi="Times New Roman"/>
          <w:sz w:val="28"/>
          <w:szCs w:val="28"/>
        </w:rPr>
        <w:t>парафармацевтических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продуктов и изделий медицинского назначения» и инструкциям на листке-вкладыше к препарату; </w:t>
      </w:r>
    </w:p>
    <w:p w14:paraId="6977EBC0" w14:textId="4C37B92F" w:rsidR="0039126A" w:rsidRPr="00B145A2" w:rsidRDefault="00B348BE" w:rsidP="002D38CE">
      <w:pPr>
        <w:pStyle w:val="a3"/>
        <w:numPr>
          <w:ilvl w:val="1"/>
          <w:numId w:val="2"/>
        </w:numPr>
        <w:spacing w:before="120" w:after="120"/>
        <w:ind w:left="851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пропуска приема доз, при следующем посещении для получения препаратов пациент предоставляет запас препаратов, оставшихся неиспользованными в соответствии с </w:t>
      </w:r>
      <w:r>
        <w:rPr>
          <w:rFonts w:ascii="Times New Roman" w:hAnsi="Times New Roman"/>
          <w:i/>
          <w:sz w:val="28"/>
          <w:szCs w:val="28"/>
        </w:rPr>
        <w:t>Распиской о выдаче противотуберкулезных препаратов</w:t>
      </w:r>
      <w:r>
        <w:rPr>
          <w:rFonts w:ascii="Times New Roman" w:hAnsi="Times New Roman"/>
          <w:sz w:val="28"/>
          <w:szCs w:val="28"/>
        </w:rPr>
        <w:t xml:space="preserve"> (приложение 5).</w:t>
      </w:r>
    </w:p>
    <w:p w14:paraId="1A01FF8D" w14:textId="670CFDE3" w:rsidR="00743B2C" w:rsidRPr="00B145A2" w:rsidRDefault="005C1707" w:rsidP="002D38CE">
      <w:pPr>
        <w:pStyle w:val="a3"/>
        <w:numPr>
          <w:ilvl w:val="1"/>
          <w:numId w:val="2"/>
        </w:numPr>
        <w:spacing w:before="120" w:after="120"/>
        <w:ind w:left="851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Медицинский персонал, участвующий в VOT, заполняет Карту лечения TB01, где указывает количество выданных лекарств, отмечая принятые дозы, в соответствии с приведенным ниже образцом (12 числа - 4 таблетки HR 150/75 были приняты при DOT, и 56 таблеток выдано пациенту на 14 или 30 дней для лечения VOT с заполнением </w:t>
      </w:r>
      <w:r>
        <w:rPr>
          <w:rFonts w:ascii="Times New Roman" w:hAnsi="Times New Roman"/>
          <w:i/>
          <w:sz w:val="28"/>
          <w:szCs w:val="28"/>
        </w:rPr>
        <w:t>Расписки о выдаче противотуберкулезных препаратов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27 числа пациенту было выдано для</w:t>
      </w:r>
      <w:proofErr w:type="gramEnd"/>
      <w:r>
        <w:rPr>
          <w:rFonts w:ascii="Times New Roman" w:hAnsi="Times New Roman"/>
          <w:sz w:val="28"/>
          <w:szCs w:val="28"/>
        </w:rPr>
        <w:t xml:space="preserve"> лечения VOT на 8 таблеток меньше, потому что в запасе остались препараты за счет доз не принятых 17 и 18 числа, помеченных знаком «</w:t>
      </w:r>
      <w:proofErr w:type="gramStart"/>
      <w:r>
        <w:rPr>
          <w:rFonts w:ascii="Times New Roman" w:hAnsi="Times New Roman"/>
          <w:sz w:val="28"/>
          <w:szCs w:val="28"/>
        </w:rPr>
        <w:t>-»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</w:p>
    <w:tbl>
      <w:tblPr>
        <w:tblStyle w:val="ab"/>
        <w:tblpPr w:leftFromText="180" w:rightFromText="180" w:vertAnchor="text" w:horzAnchor="margin" w:tblpX="-636" w:tblpY="331"/>
        <w:tblW w:w="5424" w:type="pct"/>
        <w:tblLayout w:type="fixed"/>
        <w:tblLook w:val="04A0" w:firstRow="1" w:lastRow="0" w:firstColumn="1" w:lastColumn="0" w:noHBand="0" w:noVBand="1"/>
      </w:tblPr>
      <w:tblGrid>
        <w:gridCol w:w="1100"/>
        <w:gridCol w:w="466"/>
        <w:gridCol w:w="466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46"/>
      </w:tblGrid>
      <w:tr w:rsidR="009716E6" w:rsidRPr="00A60659" w14:paraId="42A927EA" w14:textId="77777777" w:rsidTr="00A60659">
        <w:trPr>
          <w:trHeight w:val="521"/>
        </w:trPr>
        <w:tc>
          <w:tcPr>
            <w:tcW w:w="529" w:type="pct"/>
          </w:tcPr>
          <w:p w14:paraId="2F89D249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24" w:type="pct"/>
          </w:tcPr>
          <w:p w14:paraId="5554FB68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…</w:t>
            </w:r>
          </w:p>
        </w:tc>
        <w:tc>
          <w:tcPr>
            <w:tcW w:w="224" w:type="pct"/>
          </w:tcPr>
          <w:p w14:paraId="383DAA29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224" w:type="pct"/>
          </w:tcPr>
          <w:p w14:paraId="30B5B785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224" w:type="pct"/>
          </w:tcPr>
          <w:p w14:paraId="464E2DE0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224" w:type="pct"/>
          </w:tcPr>
          <w:p w14:paraId="4042CBEF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224" w:type="pct"/>
          </w:tcPr>
          <w:p w14:paraId="5D965655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224" w:type="pct"/>
          </w:tcPr>
          <w:p w14:paraId="6B7AD1CB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224" w:type="pct"/>
          </w:tcPr>
          <w:p w14:paraId="61CF4D8F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224" w:type="pct"/>
          </w:tcPr>
          <w:p w14:paraId="68DF47AE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224" w:type="pct"/>
          </w:tcPr>
          <w:p w14:paraId="58CDCB28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224" w:type="pct"/>
          </w:tcPr>
          <w:p w14:paraId="69F79B6A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224" w:type="pct"/>
          </w:tcPr>
          <w:p w14:paraId="5B122233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224" w:type="pct"/>
          </w:tcPr>
          <w:p w14:paraId="61B6DF8F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224" w:type="pct"/>
          </w:tcPr>
          <w:p w14:paraId="3FAB5368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224" w:type="pct"/>
          </w:tcPr>
          <w:p w14:paraId="2AAB8A2F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224" w:type="pct"/>
          </w:tcPr>
          <w:p w14:paraId="11E0F8E8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224" w:type="pct"/>
          </w:tcPr>
          <w:p w14:paraId="7EB988DC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224" w:type="pct"/>
          </w:tcPr>
          <w:p w14:paraId="2EC4630C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224" w:type="pct"/>
          </w:tcPr>
          <w:p w14:paraId="3F189867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216" w:type="pct"/>
          </w:tcPr>
          <w:p w14:paraId="2D9B877A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…</w:t>
            </w:r>
          </w:p>
        </w:tc>
      </w:tr>
      <w:tr w:rsidR="009716E6" w:rsidRPr="00A60659" w14:paraId="74DC7A2D" w14:textId="77777777" w:rsidTr="00A60659">
        <w:trPr>
          <w:trHeight w:val="202"/>
        </w:trPr>
        <w:tc>
          <w:tcPr>
            <w:tcW w:w="529" w:type="pct"/>
            <w:vMerge w:val="restart"/>
          </w:tcPr>
          <w:p w14:paraId="6E6D189E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  <w:i/>
              </w:rPr>
              <w:t>HR 150/75</w:t>
            </w:r>
          </w:p>
        </w:tc>
        <w:tc>
          <w:tcPr>
            <w:tcW w:w="224" w:type="pct"/>
            <w:vMerge w:val="restart"/>
          </w:tcPr>
          <w:p w14:paraId="6A5652B7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</w:tcPr>
          <w:p w14:paraId="0CB03749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4" w:type="pct"/>
            <w:vMerge w:val="restart"/>
          </w:tcPr>
          <w:p w14:paraId="5F45A836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 xml:space="preserve">4 </w:t>
            </w:r>
          </w:p>
        </w:tc>
        <w:tc>
          <w:tcPr>
            <w:tcW w:w="224" w:type="pct"/>
            <w:vMerge w:val="restart"/>
          </w:tcPr>
          <w:p w14:paraId="0E52FE68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 xml:space="preserve">4 </w:t>
            </w:r>
          </w:p>
        </w:tc>
        <w:tc>
          <w:tcPr>
            <w:tcW w:w="224" w:type="pct"/>
            <w:vMerge w:val="restart"/>
          </w:tcPr>
          <w:p w14:paraId="20F686A4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4" w:type="pct"/>
            <w:vMerge w:val="restart"/>
          </w:tcPr>
          <w:p w14:paraId="2C981786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4" w:type="pct"/>
            <w:vMerge w:val="restart"/>
          </w:tcPr>
          <w:p w14:paraId="61CB3044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" w:type="pct"/>
            <w:vMerge w:val="restart"/>
          </w:tcPr>
          <w:p w14:paraId="4B079092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" w:type="pct"/>
            <w:vMerge w:val="restart"/>
          </w:tcPr>
          <w:p w14:paraId="7C421225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4" w:type="pct"/>
            <w:vMerge w:val="restart"/>
          </w:tcPr>
          <w:p w14:paraId="0DBEFEDE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4" w:type="pct"/>
            <w:vMerge w:val="restart"/>
          </w:tcPr>
          <w:p w14:paraId="73445400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4" w:type="pct"/>
            <w:vMerge w:val="restart"/>
          </w:tcPr>
          <w:p w14:paraId="1F577D89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4" w:type="pct"/>
            <w:vMerge w:val="restart"/>
          </w:tcPr>
          <w:p w14:paraId="7A77BC38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4" w:type="pct"/>
            <w:vMerge w:val="restart"/>
          </w:tcPr>
          <w:p w14:paraId="5E7CAD2C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4" w:type="pct"/>
            <w:vMerge w:val="restart"/>
          </w:tcPr>
          <w:p w14:paraId="700C6280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4" w:type="pct"/>
            <w:vMerge w:val="restart"/>
          </w:tcPr>
          <w:p w14:paraId="262BA976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4" w:type="pct"/>
          </w:tcPr>
          <w:p w14:paraId="7410C923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4" w:type="pct"/>
            <w:vMerge w:val="restart"/>
          </w:tcPr>
          <w:p w14:paraId="43014989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4" w:type="pct"/>
            <w:vMerge w:val="restart"/>
          </w:tcPr>
          <w:p w14:paraId="236EF67F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6" w:type="pct"/>
            <w:vMerge w:val="restart"/>
          </w:tcPr>
          <w:p w14:paraId="72F324ED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9716E6" w:rsidRPr="00A60659" w14:paraId="2B9F1273" w14:textId="77777777" w:rsidTr="00A60659">
        <w:trPr>
          <w:trHeight w:val="201"/>
        </w:trPr>
        <w:tc>
          <w:tcPr>
            <w:tcW w:w="529" w:type="pct"/>
            <w:vMerge/>
          </w:tcPr>
          <w:p w14:paraId="494807B5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224" w:type="pct"/>
            <w:vMerge/>
          </w:tcPr>
          <w:p w14:paraId="6B5C923A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</w:tcPr>
          <w:p w14:paraId="5962B55A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 xml:space="preserve">VOT/56 </w:t>
            </w:r>
          </w:p>
        </w:tc>
        <w:tc>
          <w:tcPr>
            <w:tcW w:w="224" w:type="pct"/>
            <w:vMerge/>
          </w:tcPr>
          <w:p w14:paraId="3AD42852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  <w:vMerge/>
          </w:tcPr>
          <w:p w14:paraId="781B9778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  <w:vMerge/>
          </w:tcPr>
          <w:p w14:paraId="558ED3F3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  <w:vMerge/>
          </w:tcPr>
          <w:p w14:paraId="6365E6C5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  <w:vMerge/>
          </w:tcPr>
          <w:p w14:paraId="5752F712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  <w:vMerge/>
          </w:tcPr>
          <w:p w14:paraId="24DD4FC6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  <w:vMerge/>
          </w:tcPr>
          <w:p w14:paraId="594A176D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  <w:vMerge/>
          </w:tcPr>
          <w:p w14:paraId="0A7188CB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  <w:vMerge/>
          </w:tcPr>
          <w:p w14:paraId="40997F34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  <w:vMerge/>
          </w:tcPr>
          <w:p w14:paraId="5BB1D537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  <w:vMerge/>
          </w:tcPr>
          <w:p w14:paraId="504D8B53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  <w:vMerge/>
          </w:tcPr>
          <w:p w14:paraId="49E6E204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  <w:vMerge/>
          </w:tcPr>
          <w:p w14:paraId="39799EC0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  <w:vMerge/>
          </w:tcPr>
          <w:p w14:paraId="09CC09CA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</w:tcPr>
          <w:p w14:paraId="73A03C48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60659">
              <w:rPr>
                <w:rFonts w:ascii="Times New Roman" w:hAnsi="Times New Roman"/>
                <w:b/>
              </w:rPr>
              <w:t>VOT/48</w:t>
            </w:r>
          </w:p>
        </w:tc>
        <w:tc>
          <w:tcPr>
            <w:tcW w:w="224" w:type="pct"/>
            <w:vMerge/>
          </w:tcPr>
          <w:p w14:paraId="6535954F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24" w:type="pct"/>
            <w:vMerge/>
          </w:tcPr>
          <w:p w14:paraId="53ADDAFA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16" w:type="pct"/>
            <w:vMerge/>
          </w:tcPr>
          <w:p w14:paraId="4FB69C82" w14:textId="77777777" w:rsidR="00585351" w:rsidRPr="00A60659" w:rsidRDefault="00585351" w:rsidP="00A6065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</w:tbl>
    <w:p w14:paraId="2BF5683D" w14:textId="77777777" w:rsidR="00585351" w:rsidRPr="00B145A2" w:rsidRDefault="00585351" w:rsidP="002D38CE">
      <w:pPr>
        <w:pStyle w:val="a3"/>
        <w:spacing w:after="120"/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27005C2D" w14:textId="3AA44325" w:rsidR="00B145A2" w:rsidRPr="00B145A2" w:rsidRDefault="005C1707" w:rsidP="009D64B7">
      <w:pPr>
        <w:pStyle w:val="a3"/>
        <w:numPr>
          <w:ilvl w:val="1"/>
          <w:numId w:val="2"/>
        </w:numPr>
        <w:spacing w:after="120"/>
        <w:ind w:hanging="5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Мониторинг лечения и менеджмент побочных эффектов, возникающих в ходе противотуберкулезного лечения, осуществляется медицинским персоналом, участвующим в VOT, в </w:t>
      </w:r>
      <w:r>
        <w:rPr>
          <w:rFonts w:ascii="Times New Roman" w:hAnsi="Times New Roman"/>
          <w:sz w:val="28"/>
          <w:szCs w:val="28"/>
        </w:rPr>
        <w:lastRenderedPageBreak/>
        <w:t>соответствии с положениями Национального клинического протокола «Туберкулез у взрослых» НКП-123;</w:t>
      </w:r>
    </w:p>
    <w:p w14:paraId="7DD01D4C" w14:textId="4AB0C665" w:rsidR="00B145A2" w:rsidRDefault="005C1707" w:rsidP="009D64B7">
      <w:pPr>
        <w:pStyle w:val="a3"/>
        <w:numPr>
          <w:ilvl w:val="1"/>
          <w:numId w:val="2"/>
        </w:numPr>
        <w:spacing w:after="120"/>
        <w:ind w:hanging="5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Медицинский персонал, участвующий в VOT, будет контролировать: количество доз принятых пациентом под видеонаблюдением, количество не принятых доз и зарегистрированные побочные эффекты;</w:t>
      </w:r>
    </w:p>
    <w:p w14:paraId="69FCF32D" w14:textId="77777777" w:rsidR="00CB1971" w:rsidRDefault="00CE0381" w:rsidP="009D64B7">
      <w:pPr>
        <w:pStyle w:val="a3"/>
        <w:numPr>
          <w:ilvl w:val="1"/>
          <w:numId w:val="2"/>
        </w:numPr>
        <w:tabs>
          <w:tab w:val="left" w:pos="1134"/>
        </w:tabs>
        <w:spacing w:after="12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видеозаписей, записанных пациентом в соответствующий день, осуществляется путем их просмотра и оценки качества видеозаписей, а также посредством внесения информации по схеме лечения, количеству принятых таблеток и, наконец, сохранения данных. Каждое видео будет оцениваться по шкале от 1 до 3, где 1 - лечение было принято; 2 - нет уверенности в приеме лечения (в помещении было темно, невозможно определить тип таблеток или невозможно увидеть количество принятых таблеток; 3 - лечение не было принято);</w:t>
      </w:r>
    </w:p>
    <w:p w14:paraId="235B85B5" w14:textId="7D7F5CB8" w:rsidR="00CB1971" w:rsidRPr="00CB1971" w:rsidRDefault="00641D99" w:rsidP="009D64B7">
      <w:pPr>
        <w:pStyle w:val="a3"/>
        <w:numPr>
          <w:ilvl w:val="1"/>
          <w:numId w:val="2"/>
        </w:numPr>
        <w:tabs>
          <w:tab w:val="left" w:pos="1134"/>
        </w:tabs>
        <w:spacing w:after="120"/>
        <w:ind w:hanging="5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пациент принимает лечение в 2 приема в день, и хотя бы одно видео в этот день не будет подтверждено, то в этот день противотуберкулезное лечение VOT будет считаться не принятым, а в TB01 будет отмечено «-». </w:t>
      </w:r>
    </w:p>
    <w:p w14:paraId="1DA5FF7F" w14:textId="2C4EC808" w:rsidR="00EC610F" w:rsidRPr="00B145A2" w:rsidRDefault="00B145A2" w:rsidP="00EC610F">
      <w:pPr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Обеспечение качества препаратов в процессе распределения на этапе выдачи пациентам, включенным в VOT:</w:t>
      </w:r>
    </w:p>
    <w:p w14:paraId="044778B1" w14:textId="33E38370" w:rsidR="00EC610F" w:rsidRPr="00CB1971" w:rsidRDefault="00EC610F" w:rsidP="009D64B7">
      <w:pPr>
        <w:pStyle w:val="a3"/>
        <w:numPr>
          <w:ilvl w:val="0"/>
          <w:numId w:val="22"/>
        </w:numPr>
        <w:tabs>
          <w:tab w:val="left" w:pos="851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Выполняется сотрудником поддержки проведения VOT;</w:t>
      </w:r>
    </w:p>
    <w:p w14:paraId="44EDD1B4" w14:textId="7E9E5984" w:rsidR="00EC610F" w:rsidRPr="00B145A2" w:rsidRDefault="00EC610F" w:rsidP="0076799B">
      <w:pPr>
        <w:numPr>
          <w:ilvl w:val="0"/>
          <w:numId w:val="22"/>
        </w:numPr>
        <w:tabs>
          <w:tab w:val="left" w:pos="851"/>
        </w:tabs>
        <w:spacing w:before="120" w:after="0"/>
        <w:ind w:left="851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Блистеры упаковываются в контейнеры (пакеты, коробки), из расчета на 14 или 30 дней, так чтобы на блистере была максимально сохранена надпись;</w:t>
      </w:r>
    </w:p>
    <w:p w14:paraId="568115BD" w14:textId="48E5D038" w:rsidR="00EC610F" w:rsidRPr="00B145A2" w:rsidRDefault="00EC610F" w:rsidP="00EC610F">
      <w:pPr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</w:rPr>
      </w:pPr>
      <w:r w:rsidRPr="00B145A2">
        <w:rPr>
          <w:rFonts w:ascii="Times New Roman" w:eastAsia="Times New Roman" w:hAnsi="Times New Roman" w:cs="Times New Roman"/>
          <w:noProof/>
          <w:sz w:val="28"/>
          <w:szCs w:val="28"/>
          <w:highlight w:val="cy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5C893E" wp14:editId="226EA2F5">
                <wp:simplePos x="0" y="0"/>
                <wp:positionH relativeFrom="column">
                  <wp:posOffset>996315</wp:posOffset>
                </wp:positionH>
                <wp:positionV relativeFrom="paragraph">
                  <wp:posOffset>46990</wp:posOffset>
                </wp:positionV>
                <wp:extent cx="3829050" cy="1141171"/>
                <wp:effectExtent l="57150" t="38100" r="76200" b="9715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0" cy="1141171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1B9FC36" w14:textId="77777777" w:rsidR="00EC610F" w:rsidRPr="008C42A1" w:rsidRDefault="00EC610F" w:rsidP="00EC610F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Дата выдачи: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04.05.2019</w:t>
                            </w:r>
                          </w:p>
                          <w:p w14:paraId="470D713E" w14:textId="77777777" w:rsidR="00EC610F" w:rsidRPr="008C42A1" w:rsidRDefault="00EC610F" w:rsidP="00EC610F">
                            <w:pPr>
                              <w:spacing w:after="0" w:line="240" w:lineRule="auto"/>
                            </w:pPr>
                            <w:r>
                              <w:rPr>
                                <w:i/>
                              </w:rPr>
                              <w:t>Адрес:</w:t>
                            </w:r>
                            <w:r>
                              <w:rPr>
                                <w:b/>
                              </w:rPr>
                              <w:t xml:space="preserve"> р-н. Чимишлия с.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Злоць</w:t>
                            </w:r>
                            <w:proofErr w:type="spellEnd"/>
                          </w:p>
                          <w:p w14:paraId="69BE3841" w14:textId="77777777" w:rsidR="00EC610F" w:rsidRPr="008C42A1" w:rsidRDefault="00EC610F" w:rsidP="00EC610F">
                            <w:pPr>
                              <w:spacing w:after="0" w:line="240" w:lineRule="auto"/>
                            </w:pPr>
                            <w:r>
                              <w:rPr>
                                <w:i/>
                              </w:rPr>
                              <w:t>Фамилия</w:t>
                            </w:r>
                            <w:bookmarkStart w:id="1" w:name="_GoBack"/>
                            <w:r>
                              <w:rPr>
                                <w:i/>
                              </w:rPr>
                              <w:t xml:space="preserve">, имя, год </w:t>
                            </w:r>
                            <w:bookmarkEnd w:id="1"/>
                            <w:r>
                              <w:rPr>
                                <w:i/>
                              </w:rPr>
                              <w:t>рождения: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Ботнару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Ион 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Василе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>, 1956</w:t>
                            </w:r>
                          </w:p>
                          <w:p w14:paraId="4181028F" w14:textId="77777777" w:rsidR="00EC610F" w:rsidRPr="008B7C89" w:rsidRDefault="00EC610F" w:rsidP="00EC610F">
                            <w:pPr>
                              <w:spacing w:after="0" w:line="240" w:lineRule="auto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Выданные препараты: </w:t>
                            </w:r>
                          </w:p>
                          <w:p w14:paraId="0D4C05D6" w14:textId="77777777" w:rsidR="00EC610F" w:rsidRDefault="00EC610F" w:rsidP="00EC610F">
                            <w:pPr>
                              <w:pStyle w:val="a3"/>
                              <w:numPr>
                                <w:ilvl w:val="0"/>
                                <w:numId w:val="24"/>
                              </w:num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RH 150/75, 4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</w:rPr>
                              <w:t>таб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</w:rPr>
                              <w:t>/день, №56; срок годности 31.01.2022</w:t>
                            </w:r>
                          </w:p>
                          <w:p w14:paraId="3888AD12" w14:textId="77777777" w:rsidR="00EC610F" w:rsidRPr="008B7C89" w:rsidRDefault="00EC610F" w:rsidP="00EC610F">
                            <w:pPr>
                              <w:pStyle w:val="a3"/>
                              <w:numPr>
                                <w:ilvl w:val="0"/>
                                <w:numId w:val="24"/>
                              </w:num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78.45pt;margin-top:3.7pt;width:301.5pt;height:8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31B9FC36" w14:textId="77777777" w:rsidR="00EC610F" w:rsidRPr="008C42A1" w:rsidRDefault="00EC610F" w:rsidP="00EC610F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i/>
                        </w:rPr>
                        <w:t xml:space="preserve">Дата выдачи: </w:t>
                      </w:r>
                      <w:r>
                        <w:t xml:space="preserve"> </w:t>
                      </w:r>
                      <w:r>
                        <w:rPr>
                          <w:b/>
                        </w:rPr>
                        <w:t>04.05.2019</w:t>
                      </w:r>
                    </w:p>
                    <w:p w14:paraId="470D713E" w14:textId="77777777" w:rsidR="00EC610F" w:rsidRPr="008C42A1" w:rsidRDefault="00EC610F" w:rsidP="00EC610F">
                      <w:pPr>
                        <w:spacing w:after="0" w:line="240" w:lineRule="auto"/>
                      </w:pPr>
                      <w:r>
                        <w:rPr>
                          <w:i/>
                        </w:rPr>
                        <w:t>Адрес:</w:t>
                      </w:r>
                      <w:r>
                        <w:rPr>
                          <w:b/>
                        </w:rPr>
                        <w:t xml:space="preserve"> р-н. Чимишлия с. </w:t>
                      </w:r>
                      <w:proofErr w:type="spellStart"/>
                      <w:r>
                        <w:rPr>
                          <w:b/>
                        </w:rPr>
                        <w:t>Злоць</w:t>
                      </w:r>
                      <w:proofErr w:type="spellEnd"/>
                    </w:p>
                    <w:p w14:paraId="69BE3841" w14:textId="77777777" w:rsidR="00EC610F" w:rsidRPr="008C42A1" w:rsidRDefault="00EC610F" w:rsidP="00EC610F">
                      <w:pPr>
                        <w:spacing w:after="0" w:line="240" w:lineRule="auto"/>
                      </w:pPr>
                      <w:r>
                        <w:rPr>
                          <w:i/>
                        </w:rPr>
                        <w:t>Фамилия</w:t>
                      </w:r>
                      <w:bookmarkStart w:id="2" w:name="_GoBack"/>
                      <w:r>
                        <w:rPr>
                          <w:i/>
                        </w:rPr>
                        <w:t xml:space="preserve">, имя, год </w:t>
                      </w:r>
                      <w:bookmarkEnd w:id="2"/>
                      <w:r>
                        <w:rPr>
                          <w:i/>
                        </w:rPr>
                        <w:t>рождения:</w:t>
                      </w:r>
                      <w: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Ботнару</w:t>
                      </w:r>
                      <w:proofErr w:type="spellEnd"/>
                      <w:r>
                        <w:rPr>
                          <w:b/>
                        </w:rPr>
                        <w:t xml:space="preserve"> Ион </w:t>
                      </w:r>
                      <w:proofErr w:type="gramStart"/>
                      <w:r>
                        <w:rPr>
                          <w:b/>
                        </w:rPr>
                        <w:t>Василе</w:t>
                      </w:r>
                      <w:proofErr w:type="gramEnd"/>
                      <w:r>
                        <w:rPr>
                          <w:b/>
                        </w:rPr>
                        <w:t>, 1956</w:t>
                      </w:r>
                    </w:p>
                    <w:p w14:paraId="4181028F" w14:textId="77777777" w:rsidR="00EC610F" w:rsidRPr="008B7C89" w:rsidRDefault="00EC610F" w:rsidP="00EC610F">
                      <w:pPr>
                        <w:spacing w:after="0" w:line="240" w:lineRule="auto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Выданные препараты: </w:t>
                      </w:r>
                    </w:p>
                    <w:p w14:paraId="0D4C05D6" w14:textId="77777777" w:rsidR="00EC610F" w:rsidRDefault="00EC610F" w:rsidP="00EC610F">
                      <w:pPr>
                        <w:pStyle w:val="a3"/>
                        <w:numPr>
                          <w:ilvl w:val="0"/>
                          <w:numId w:val="24"/>
                        </w:num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RH 150/75, 4 </w:t>
                      </w:r>
                      <w:proofErr w:type="spellStart"/>
                      <w:proofErr w:type="gramStart"/>
                      <w:r>
                        <w:rPr>
                          <w:b/>
                        </w:rPr>
                        <w:t>таб</w:t>
                      </w:r>
                      <w:proofErr w:type="spellEnd"/>
                      <w:proofErr w:type="gramEnd"/>
                      <w:r>
                        <w:rPr>
                          <w:b/>
                        </w:rPr>
                        <w:t>/день, №56; срок годности 31.01.2022</w:t>
                      </w:r>
                    </w:p>
                    <w:p w14:paraId="3888AD12" w14:textId="77777777" w:rsidR="00EC610F" w:rsidRPr="008B7C89" w:rsidRDefault="00EC610F" w:rsidP="00EC610F">
                      <w:pPr>
                        <w:pStyle w:val="a3"/>
                        <w:numPr>
                          <w:ilvl w:val="0"/>
                          <w:numId w:val="24"/>
                        </w:numPr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12BD30C" w14:textId="77777777" w:rsidR="00EC610F" w:rsidRPr="00B145A2" w:rsidRDefault="00EC610F" w:rsidP="00EC610F">
      <w:pPr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ro-RO"/>
        </w:rPr>
      </w:pPr>
    </w:p>
    <w:p w14:paraId="794C2F99" w14:textId="77777777" w:rsidR="00EC610F" w:rsidRPr="00B145A2" w:rsidRDefault="00EC610F" w:rsidP="00EC610F">
      <w:pPr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ro-RO"/>
        </w:rPr>
      </w:pPr>
    </w:p>
    <w:p w14:paraId="1CA5C017" w14:textId="77777777" w:rsidR="00EC610F" w:rsidRPr="00B145A2" w:rsidRDefault="00EC610F" w:rsidP="00867A96">
      <w:pPr>
        <w:spacing w:before="120" w:after="1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ro-RO"/>
        </w:rPr>
      </w:pPr>
    </w:p>
    <w:p w14:paraId="16ABD558" w14:textId="3EC2176F" w:rsidR="00EC610F" w:rsidRPr="00B145A2" w:rsidRDefault="00EC610F" w:rsidP="009D64B7">
      <w:pPr>
        <w:numPr>
          <w:ilvl w:val="0"/>
          <w:numId w:val="22"/>
        </w:numPr>
        <w:spacing w:before="120" w:after="120"/>
        <w:ind w:left="851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препарат находится в общей первичной упаковке, распределение проводится строго в перчатках, на белом листе бумаги, в месте, защищенном от прямых солнечных лучей, при комнатной температуре в рекомендуемых пределах (15-25°C) с использованием защитной маски; </w:t>
      </w:r>
    </w:p>
    <w:p w14:paraId="59245F45" w14:textId="0CB618C8" w:rsidR="00EC610F" w:rsidRPr="00B145A2" w:rsidRDefault="00EC610F" w:rsidP="00EC610F">
      <w:pPr>
        <w:numPr>
          <w:ilvl w:val="0"/>
          <w:numId w:val="22"/>
        </w:numPr>
        <w:spacing w:before="120" w:after="120"/>
        <w:ind w:left="851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создания дома у пациента запаса препаратов из-за побочных реакций, смерти пациента и т. д., препараты должны быть возвращены </w:t>
      </w:r>
      <w:r>
        <w:rPr>
          <w:rFonts w:ascii="Times New Roman" w:hAnsi="Times New Roman"/>
          <w:sz w:val="28"/>
          <w:szCs w:val="28"/>
        </w:rPr>
        <w:lastRenderedPageBreak/>
        <w:t xml:space="preserve">во </w:t>
      </w:r>
      <w:proofErr w:type="spellStart"/>
      <w:r>
        <w:rPr>
          <w:rFonts w:ascii="Times New Roman" w:hAnsi="Times New Roman"/>
          <w:sz w:val="28"/>
          <w:szCs w:val="28"/>
        </w:rPr>
        <w:t>фтизиопульмонологический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кабинет. Их повторное распределение запрещено. Эти препараты хранятся отдельно, в карантине;</w:t>
      </w:r>
    </w:p>
    <w:p w14:paraId="21CFE9ED" w14:textId="1F2754C2" w:rsidR="00426914" w:rsidRPr="00B145A2" w:rsidRDefault="00EC610F" w:rsidP="008C42A1">
      <w:pPr>
        <w:numPr>
          <w:ilvl w:val="0"/>
          <w:numId w:val="22"/>
        </w:numPr>
        <w:spacing w:before="120" w:after="120"/>
        <w:ind w:left="851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Препараты из карантина подлежат уничтожению в соответствии с требованиями, изложенными в Приказе МЗ №. 9 от 06.01.2006 г. «О безопасном уничтожении лекарственных препаратов», учреждением, в котором зарегистрирован пациент, и за счет учреждения.</w:t>
      </w:r>
    </w:p>
    <w:p w14:paraId="16D5D280" w14:textId="363BAA97" w:rsidR="00F6671F" w:rsidRPr="00B145A2" w:rsidRDefault="00F3382A" w:rsidP="00F3382A">
      <w:pPr>
        <w:pStyle w:val="a3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V. Алгоритм действий в случае, если пациент не присылает видеозаписи в установленное время</w:t>
      </w:r>
    </w:p>
    <w:p w14:paraId="6EDF49A1" w14:textId="185B97FD" w:rsidR="00D02B12" w:rsidRPr="00B145A2" w:rsidRDefault="00CB1971" w:rsidP="00867A96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 В ситуациях, когда видеозапись не прислана, сотрудник поддержки проведения VOT отмечает это в приложении и на следующий день звонит пациенту по телефону; </w:t>
      </w:r>
    </w:p>
    <w:p w14:paraId="6A49B024" w14:textId="27F734C3" w:rsidR="0039126A" w:rsidRPr="00B145A2" w:rsidRDefault="00D02B12" w:rsidP="00867A96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ситуация не разрешена по телефону, сотрудник поддержки проведения VOT навещает пациента дома;</w:t>
      </w:r>
    </w:p>
    <w:p w14:paraId="70E529BD" w14:textId="0CE272B2" w:rsidR="009914E3" w:rsidRPr="00B145A2" w:rsidRDefault="00D46B5C" w:rsidP="00867A96">
      <w:pPr>
        <w:pStyle w:val="a3"/>
        <w:numPr>
          <w:ilvl w:val="0"/>
          <w:numId w:val="17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установления причины прекращения отправки видео (появление побочных эффектов, низкая скорость/отсутствие интернета, пациент нуждается в психологической и социальной помощи и т. д.), сотрудник поддержки проведения VOT уведомляет врача </w:t>
      </w:r>
      <w:proofErr w:type="spellStart"/>
      <w:r>
        <w:rPr>
          <w:rFonts w:ascii="Times New Roman" w:hAnsi="Times New Roman"/>
          <w:sz w:val="28"/>
          <w:szCs w:val="28"/>
        </w:rPr>
        <w:t>фтизиопульмонолога</w:t>
      </w:r>
      <w:proofErr w:type="spellEnd"/>
      <w:r>
        <w:rPr>
          <w:rFonts w:ascii="Times New Roman" w:hAnsi="Times New Roman"/>
          <w:sz w:val="28"/>
          <w:szCs w:val="28"/>
        </w:rPr>
        <w:t xml:space="preserve"> о необходимости привлечения многопрофильной команды;</w:t>
      </w:r>
    </w:p>
    <w:p w14:paraId="17E19901" w14:textId="3A5637FA" w:rsidR="009914E3" w:rsidRPr="00B145A2" w:rsidRDefault="000C620B" w:rsidP="00867A96">
      <w:pPr>
        <w:pStyle w:val="a3"/>
        <w:numPr>
          <w:ilvl w:val="1"/>
          <w:numId w:val="17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пациента невозможно найти (по телефону и дома), врач </w:t>
      </w:r>
      <w:proofErr w:type="spellStart"/>
      <w:r>
        <w:rPr>
          <w:rFonts w:ascii="Times New Roman" w:hAnsi="Times New Roman"/>
          <w:sz w:val="28"/>
          <w:szCs w:val="28"/>
        </w:rPr>
        <w:t>фтизиопульмонолог</w:t>
      </w:r>
      <w:proofErr w:type="spellEnd"/>
      <w:r>
        <w:rPr>
          <w:rFonts w:ascii="Times New Roman" w:hAnsi="Times New Roman"/>
          <w:sz w:val="28"/>
          <w:szCs w:val="28"/>
        </w:rPr>
        <w:t xml:space="preserve"> информирует об этом администратора платформы VOT, для выяснения местонахождения, где была сделана последняя видеозапись; </w:t>
      </w:r>
    </w:p>
    <w:p w14:paraId="2CA6B46F" w14:textId="6FA25AB2" w:rsidR="00D46B5C" w:rsidRPr="00B145A2" w:rsidRDefault="000C620B" w:rsidP="008B6C5E">
      <w:pPr>
        <w:pStyle w:val="a3"/>
        <w:numPr>
          <w:ilvl w:val="1"/>
          <w:numId w:val="17"/>
        </w:numPr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невозможности вернуть пациента в лечение VOT, при необоснованном пропуске им 2 доз в неделю (последовательно или непоследовательно), территориальный координатор по ТБ сообщает об этом в Координационный отдел НПКТ для принятия решения об исключении пациента из лечения VOT.</w:t>
      </w:r>
    </w:p>
    <w:p w14:paraId="50A543A2" w14:textId="4D60A7F0" w:rsidR="00F05232" w:rsidRPr="00867A96" w:rsidRDefault="007610FD" w:rsidP="00867A96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Досье пациента, находящегося на лечении под видеонаблюдением (VOT) должно содержать:</w:t>
      </w:r>
    </w:p>
    <w:p w14:paraId="6F206FD2" w14:textId="7F1A6749" w:rsidR="00F05232" w:rsidRPr="00B145A2" w:rsidRDefault="00F05232" w:rsidP="00867A96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1: Информированное согласие на лечение VOT;</w:t>
      </w:r>
    </w:p>
    <w:p w14:paraId="15DDC568" w14:textId="32F95B93" w:rsidR="00F05232" w:rsidRPr="00B145A2" w:rsidRDefault="00F05232" w:rsidP="00EA495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3: Анкета приемлемости пациента для включения в VOT; </w:t>
      </w:r>
    </w:p>
    <w:p w14:paraId="06EC515A" w14:textId="233ADA37" w:rsidR="00F05232" w:rsidRPr="00B145A2" w:rsidRDefault="00F05232" w:rsidP="00EA495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5: Расписка о выдаче противотуберкулезных препаратов;</w:t>
      </w:r>
    </w:p>
    <w:p w14:paraId="32F99EF8" w14:textId="23D23238" w:rsidR="00F05232" w:rsidRPr="00B145A2" w:rsidRDefault="00F05232" w:rsidP="00EA495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089/1-e из SIME TB;</w:t>
      </w:r>
    </w:p>
    <w:p w14:paraId="2D546F8E" w14:textId="51DD57B3" w:rsidR="00F05232" w:rsidRPr="00B145A2" w:rsidRDefault="00F05232" w:rsidP="00EA495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Карта лечения TB01.</w:t>
      </w:r>
    </w:p>
    <w:p w14:paraId="38911DD6" w14:textId="77777777" w:rsidR="005C1707" w:rsidRPr="00B145A2" w:rsidRDefault="005C1707" w:rsidP="005C1707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2326E23" w14:textId="77777777" w:rsidR="005C1707" w:rsidRPr="00B145A2" w:rsidRDefault="005C1707" w:rsidP="005C1707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197E45E" w14:textId="77777777" w:rsidR="002E77E5" w:rsidRPr="00B145A2" w:rsidRDefault="002E77E5" w:rsidP="00722C75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sectPr w:rsidR="002E77E5" w:rsidRPr="00B145A2" w:rsidSect="00361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6270"/>
    <w:multiLevelType w:val="hybridMultilevel"/>
    <w:tmpl w:val="9C9C9AF4"/>
    <w:lvl w:ilvl="0" w:tplc="604A5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211B65"/>
    <w:multiLevelType w:val="hybridMultilevel"/>
    <w:tmpl w:val="992E1E82"/>
    <w:lvl w:ilvl="0" w:tplc="D43A6714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586540"/>
    <w:multiLevelType w:val="hybridMultilevel"/>
    <w:tmpl w:val="3FCCC680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F5475"/>
    <w:multiLevelType w:val="hybridMultilevel"/>
    <w:tmpl w:val="CF2EA38E"/>
    <w:lvl w:ilvl="0" w:tplc="2462419A">
      <w:start w:val="2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6B8AA0C">
      <w:start w:val="1"/>
      <w:numFmt w:val="decimal"/>
      <w:lvlText w:val="%2)"/>
      <w:lvlJc w:val="left"/>
      <w:pPr>
        <w:ind w:left="1506" w:hanging="360"/>
      </w:pPr>
      <w:rPr>
        <w:rFonts w:ascii="Times New Roman" w:eastAsiaTheme="minorEastAsia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13930FD"/>
    <w:multiLevelType w:val="hybridMultilevel"/>
    <w:tmpl w:val="C066AAD6"/>
    <w:lvl w:ilvl="0" w:tplc="83DE6FAE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1F2B30"/>
    <w:multiLevelType w:val="hybridMultilevel"/>
    <w:tmpl w:val="B05A1564"/>
    <w:lvl w:ilvl="0" w:tplc="142C1E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CF6FA2"/>
    <w:multiLevelType w:val="hybridMultilevel"/>
    <w:tmpl w:val="92040F02"/>
    <w:lvl w:ilvl="0" w:tplc="04C2D3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783F0D"/>
    <w:multiLevelType w:val="hybridMultilevel"/>
    <w:tmpl w:val="B07AEC42"/>
    <w:lvl w:ilvl="0" w:tplc="FF60BE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A259AE"/>
    <w:multiLevelType w:val="hybridMultilevel"/>
    <w:tmpl w:val="9956FCB2"/>
    <w:lvl w:ilvl="0" w:tplc="CC88132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450B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kern w:val="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C0A0409"/>
    <w:multiLevelType w:val="hybridMultilevel"/>
    <w:tmpl w:val="CDAE2868"/>
    <w:lvl w:ilvl="0" w:tplc="869CB150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4A4835"/>
    <w:multiLevelType w:val="hybridMultilevel"/>
    <w:tmpl w:val="CDE667E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4D865A6">
      <w:start w:val="2"/>
      <w:numFmt w:val="bullet"/>
      <w:lvlText w:val="-"/>
      <w:lvlJc w:val="left"/>
      <w:pPr>
        <w:ind w:left="2160" w:hanging="180"/>
      </w:pPr>
      <w:rPr>
        <w:rFonts w:ascii="Times New Roman" w:eastAsiaTheme="minorEastAsia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580653"/>
    <w:multiLevelType w:val="hybridMultilevel"/>
    <w:tmpl w:val="C4521C40"/>
    <w:lvl w:ilvl="0" w:tplc="B52E32F2">
      <w:start w:val="2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07678A4"/>
    <w:multiLevelType w:val="hybridMultilevel"/>
    <w:tmpl w:val="9534967C"/>
    <w:lvl w:ilvl="0" w:tplc="35CE8E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A6B81"/>
    <w:multiLevelType w:val="hybridMultilevel"/>
    <w:tmpl w:val="1024A2E6"/>
    <w:lvl w:ilvl="0" w:tplc="87D2F8C8">
      <w:start w:val="1"/>
      <w:numFmt w:val="bullet"/>
      <w:lvlText w:val="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8841D8"/>
    <w:multiLevelType w:val="hybridMultilevel"/>
    <w:tmpl w:val="746A9B04"/>
    <w:lvl w:ilvl="0" w:tplc="7E32ACD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0DC292B"/>
    <w:multiLevelType w:val="hybridMultilevel"/>
    <w:tmpl w:val="C25606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ECE4A90">
      <w:start w:val="1"/>
      <w:numFmt w:val="decimal"/>
      <w:lvlText w:val="%2)"/>
      <w:lvlJc w:val="left"/>
      <w:pPr>
        <w:ind w:left="1070" w:hanging="360"/>
      </w:pPr>
      <w:rPr>
        <w:rFonts w:ascii="Times New Roman" w:eastAsiaTheme="minorEastAsia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1913AA"/>
    <w:multiLevelType w:val="hybridMultilevel"/>
    <w:tmpl w:val="2FB80AA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494F81"/>
    <w:multiLevelType w:val="hybridMultilevel"/>
    <w:tmpl w:val="F8744074"/>
    <w:lvl w:ilvl="0" w:tplc="145A25D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E726C07"/>
    <w:multiLevelType w:val="hybridMultilevel"/>
    <w:tmpl w:val="83BAFDB8"/>
    <w:lvl w:ilvl="0" w:tplc="21400E2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F955A7"/>
    <w:multiLevelType w:val="hybridMultilevel"/>
    <w:tmpl w:val="D4901AE2"/>
    <w:lvl w:ilvl="0" w:tplc="84FAD9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31658B4"/>
    <w:multiLevelType w:val="hybridMultilevel"/>
    <w:tmpl w:val="0FEEA3D8"/>
    <w:lvl w:ilvl="0" w:tplc="9B745E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445857"/>
    <w:multiLevelType w:val="hybridMultilevel"/>
    <w:tmpl w:val="94CE51EE"/>
    <w:lvl w:ilvl="0" w:tplc="E3E466F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CDE188C"/>
    <w:multiLevelType w:val="hybridMultilevel"/>
    <w:tmpl w:val="F2568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0"/>
  </w:num>
  <w:num w:numId="5">
    <w:abstractNumId w:val="18"/>
  </w:num>
  <w:num w:numId="6">
    <w:abstractNumId w:val="7"/>
  </w:num>
  <w:num w:numId="7">
    <w:abstractNumId w:val="20"/>
  </w:num>
  <w:num w:numId="8">
    <w:abstractNumId w:val="6"/>
  </w:num>
  <w:num w:numId="9">
    <w:abstractNumId w:val="9"/>
  </w:num>
  <w:num w:numId="10">
    <w:abstractNumId w:val="1"/>
  </w:num>
  <w:num w:numId="11">
    <w:abstractNumId w:val="22"/>
  </w:num>
  <w:num w:numId="12">
    <w:abstractNumId w:val="4"/>
  </w:num>
  <w:num w:numId="13">
    <w:abstractNumId w:val="0"/>
  </w:num>
  <w:num w:numId="14">
    <w:abstractNumId w:val="17"/>
  </w:num>
  <w:num w:numId="15">
    <w:abstractNumId w:val="21"/>
  </w:num>
  <w:num w:numId="16">
    <w:abstractNumId w:val="2"/>
  </w:num>
  <w:num w:numId="17">
    <w:abstractNumId w:val="3"/>
  </w:num>
  <w:num w:numId="18">
    <w:abstractNumId w:val="14"/>
  </w:num>
  <w:num w:numId="19">
    <w:abstractNumId w:val="12"/>
  </w:num>
  <w:num w:numId="20">
    <w:abstractNumId w:val="19"/>
  </w:num>
  <w:num w:numId="21">
    <w:abstractNumId w:val="8"/>
  </w:num>
  <w:num w:numId="22">
    <w:abstractNumId w:val="15"/>
  </w:num>
  <w:num w:numId="23">
    <w:abstractNumId w:val="1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7E5"/>
    <w:rsid w:val="00007237"/>
    <w:rsid w:val="00011333"/>
    <w:rsid w:val="00013DC1"/>
    <w:rsid w:val="0001535E"/>
    <w:rsid w:val="00054222"/>
    <w:rsid w:val="00056DD0"/>
    <w:rsid w:val="00062349"/>
    <w:rsid w:val="0007098E"/>
    <w:rsid w:val="00072515"/>
    <w:rsid w:val="00081C2A"/>
    <w:rsid w:val="00081D64"/>
    <w:rsid w:val="00082241"/>
    <w:rsid w:val="000A0548"/>
    <w:rsid w:val="000B2135"/>
    <w:rsid w:val="000C13A1"/>
    <w:rsid w:val="000C18E8"/>
    <w:rsid w:val="000C620B"/>
    <w:rsid w:val="000E7583"/>
    <w:rsid w:val="00100641"/>
    <w:rsid w:val="001016DF"/>
    <w:rsid w:val="0011448A"/>
    <w:rsid w:val="00123889"/>
    <w:rsid w:val="001263FD"/>
    <w:rsid w:val="001357A4"/>
    <w:rsid w:val="00144086"/>
    <w:rsid w:val="001763AF"/>
    <w:rsid w:val="00194DE2"/>
    <w:rsid w:val="001D25A4"/>
    <w:rsid w:val="001F1554"/>
    <w:rsid w:val="001F2875"/>
    <w:rsid w:val="002035C0"/>
    <w:rsid w:val="00230DB4"/>
    <w:rsid w:val="00234BA4"/>
    <w:rsid w:val="00261681"/>
    <w:rsid w:val="00273259"/>
    <w:rsid w:val="00281E75"/>
    <w:rsid w:val="002973B1"/>
    <w:rsid w:val="002A0552"/>
    <w:rsid w:val="002C336C"/>
    <w:rsid w:val="002D38CE"/>
    <w:rsid w:val="002E51DB"/>
    <w:rsid w:val="002E77E5"/>
    <w:rsid w:val="002F68E6"/>
    <w:rsid w:val="00302FFC"/>
    <w:rsid w:val="00306B42"/>
    <w:rsid w:val="00322EB1"/>
    <w:rsid w:val="003231D7"/>
    <w:rsid w:val="00336B22"/>
    <w:rsid w:val="00336BC8"/>
    <w:rsid w:val="003413D4"/>
    <w:rsid w:val="00344B70"/>
    <w:rsid w:val="00361911"/>
    <w:rsid w:val="00375D95"/>
    <w:rsid w:val="003760A7"/>
    <w:rsid w:val="003848C1"/>
    <w:rsid w:val="0039126A"/>
    <w:rsid w:val="003913F8"/>
    <w:rsid w:val="00394D66"/>
    <w:rsid w:val="003D476D"/>
    <w:rsid w:val="003E20FD"/>
    <w:rsid w:val="003E345A"/>
    <w:rsid w:val="003E4466"/>
    <w:rsid w:val="00426914"/>
    <w:rsid w:val="00465A49"/>
    <w:rsid w:val="00473E08"/>
    <w:rsid w:val="00484FD2"/>
    <w:rsid w:val="0049491C"/>
    <w:rsid w:val="004A15C5"/>
    <w:rsid w:val="004B5508"/>
    <w:rsid w:val="004C3BF5"/>
    <w:rsid w:val="004E35A0"/>
    <w:rsid w:val="004E5CA3"/>
    <w:rsid w:val="00514101"/>
    <w:rsid w:val="005142E0"/>
    <w:rsid w:val="00526D05"/>
    <w:rsid w:val="00527FA2"/>
    <w:rsid w:val="00531F57"/>
    <w:rsid w:val="00563FA0"/>
    <w:rsid w:val="00572FB6"/>
    <w:rsid w:val="00585351"/>
    <w:rsid w:val="005A4759"/>
    <w:rsid w:val="005C1707"/>
    <w:rsid w:val="005F0BCA"/>
    <w:rsid w:val="00601E12"/>
    <w:rsid w:val="00607E71"/>
    <w:rsid w:val="00624538"/>
    <w:rsid w:val="00632174"/>
    <w:rsid w:val="0063301C"/>
    <w:rsid w:val="00641D99"/>
    <w:rsid w:val="00646E3E"/>
    <w:rsid w:val="00655A4B"/>
    <w:rsid w:val="00655D28"/>
    <w:rsid w:val="006578AF"/>
    <w:rsid w:val="006634C0"/>
    <w:rsid w:val="00684871"/>
    <w:rsid w:val="0069504E"/>
    <w:rsid w:val="006B740C"/>
    <w:rsid w:val="006C3E15"/>
    <w:rsid w:val="006C43B1"/>
    <w:rsid w:val="006C548D"/>
    <w:rsid w:val="006C6930"/>
    <w:rsid w:val="006D1A1C"/>
    <w:rsid w:val="006D44E7"/>
    <w:rsid w:val="006E6DAE"/>
    <w:rsid w:val="006E73BC"/>
    <w:rsid w:val="0070138B"/>
    <w:rsid w:val="00722C75"/>
    <w:rsid w:val="007266A3"/>
    <w:rsid w:val="00734C18"/>
    <w:rsid w:val="00743B2C"/>
    <w:rsid w:val="00744AC0"/>
    <w:rsid w:val="00746DCD"/>
    <w:rsid w:val="00754175"/>
    <w:rsid w:val="00756CEF"/>
    <w:rsid w:val="007610FD"/>
    <w:rsid w:val="0076799B"/>
    <w:rsid w:val="007801A1"/>
    <w:rsid w:val="007875C1"/>
    <w:rsid w:val="00791419"/>
    <w:rsid w:val="00794E9E"/>
    <w:rsid w:val="00795AB9"/>
    <w:rsid w:val="007A2CB4"/>
    <w:rsid w:val="007B52F1"/>
    <w:rsid w:val="007E4EA4"/>
    <w:rsid w:val="008014FA"/>
    <w:rsid w:val="0080507F"/>
    <w:rsid w:val="00822EBA"/>
    <w:rsid w:val="008235F4"/>
    <w:rsid w:val="00833042"/>
    <w:rsid w:val="00867A96"/>
    <w:rsid w:val="0087404B"/>
    <w:rsid w:val="00882851"/>
    <w:rsid w:val="00882890"/>
    <w:rsid w:val="008846AD"/>
    <w:rsid w:val="008A5C53"/>
    <w:rsid w:val="008A63ED"/>
    <w:rsid w:val="008B09BA"/>
    <w:rsid w:val="008B6C5E"/>
    <w:rsid w:val="008C42A1"/>
    <w:rsid w:val="008D04C0"/>
    <w:rsid w:val="008D1929"/>
    <w:rsid w:val="008E06E7"/>
    <w:rsid w:val="008F58BF"/>
    <w:rsid w:val="00900633"/>
    <w:rsid w:val="00901937"/>
    <w:rsid w:val="00942B69"/>
    <w:rsid w:val="00947CC4"/>
    <w:rsid w:val="00953C76"/>
    <w:rsid w:val="009716E6"/>
    <w:rsid w:val="00973323"/>
    <w:rsid w:val="00975D4B"/>
    <w:rsid w:val="009813B8"/>
    <w:rsid w:val="00990638"/>
    <w:rsid w:val="009914E3"/>
    <w:rsid w:val="00995420"/>
    <w:rsid w:val="009C006D"/>
    <w:rsid w:val="009C4EA7"/>
    <w:rsid w:val="009D08B7"/>
    <w:rsid w:val="009D3362"/>
    <w:rsid w:val="009D64B7"/>
    <w:rsid w:val="009E60B1"/>
    <w:rsid w:val="009F659F"/>
    <w:rsid w:val="00A0184C"/>
    <w:rsid w:val="00A03D0A"/>
    <w:rsid w:val="00A05703"/>
    <w:rsid w:val="00A236FD"/>
    <w:rsid w:val="00A40927"/>
    <w:rsid w:val="00A418D6"/>
    <w:rsid w:val="00A52C2E"/>
    <w:rsid w:val="00A53E08"/>
    <w:rsid w:val="00A55DED"/>
    <w:rsid w:val="00A60468"/>
    <w:rsid w:val="00A60659"/>
    <w:rsid w:val="00A70ECF"/>
    <w:rsid w:val="00A736EA"/>
    <w:rsid w:val="00AB5885"/>
    <w:rsid w:val="00AB7407"/>
    <w:rsid w:val="00AC0D7C"/>
    <w:rsid w:val="00AC489A"/>
    <w:rsid w:val="00AC5579"/>
    <w:rsid w:val="00AD5C47"/>
    <w:rsid w:val="00AF1B8C"/>
    <w:rsid w:val="00AF20F1"/>
    <w:rsid w:val="00AF2339"/>
    <w:rsid w:val="00B062E2"/>
    <w:rsid w:val="00B145A2"/>
    <w:rsid w:val="00B1465E"/>
    <w:rsid w:val="00B24780"/>
    <w:rsid w:val="00B26461"/>
    <w:rsid w:val="00B32E76"/>
    <w:rsid w:val="00B348BE"/>
    <w:rsid w:val="00B467B6"/>
    <w:rsid w:val="00B5446A"/>
    <w:rsid w:val="00B74AB9"/>
    <w:rsid w:val="00B769A9"/>
    <w:rsid w:val="00B940E9"/>
    <w:rsid w:val="00B95002"/>
    <w:rsid w:val="00BA1731"/>
    <w:rsid w:val="00BA64B1"/>
    <w:rsid w:val="00BB4551"/>
    <w:rsid w:val="00BB4965"/>
    <w:rsid w:val="00BC0A07"/>
    <w:rsid w:val="00BF396D"/>
    <w:rsid w:val="00BF6F74"/>
    <w:rsid w:val="00C033BE"/>
    <w:rsid w:val="00C03F29"/>
    <w:rsid w:val="00C04A8F"/>
    <w:rsid w:val="00C14CCA"/>
    <w:rsid w:val="00C1553D"/>
    <w:rsid w:val="00C2079F"/>
    <w:rsid w:val="00C274C9"/>
    <w:rsid w:val="00C30601"/>
    <w:rsid w:val="00C3792D"/>
    <w:rsid w:val="00C4389F"/>
    <w:rsid w:val="00C52CBA"/>
    <w:rsid w:val="00C56DAE"/>
    <w:rsid w:val="00C92D8A"/>
    <w:rsid w:val="00CA2C95"/>
    <w:rsid w:val="00CA7FDA"/>
    <w:rsid w:val="00CB0CE8"/>
    <w:rsid w:val="00CB1971"/>
    <w:rsid w:val="00CB63CB"/>
    <w:rsid w:val="00CB6AF4"/>
    <w:rsid w:val="00CC24CA"/>
    <w:rsid w:val="00CC4FC2"/>
    <w:rsid w:val="00CD30B3"/>
    <w:rsid w:val="00CD7F01"/>
    <w:rsid w:val="00CE0381"/>
    <w:rsid w:val="00CF1BE5"/>
    <w:rsid w:val="00D02B12"/>
    <w:rsid w:val="00D03395"/>
    <w:rsid w:val="00D132CC"/>
    <w:rsid w:val="00D135A8"/>
    <w:rsid w:val="00D32400"/>
    <w:rsid w:val="00D44420"/>
    <w:rsid w:val="00D46B5C"/>
    <w:rsid w:val="00D47CB0"/>
    <w:rsid w:val="00D5557D"/>
    <w:rsid w:val="00D6304B"/>
    <w:rsid w:val="00D75FBD"/>
    <w:rsid w:val="00D848E4"/>
    <w:rsid w:val="00D93E27"/>
    <w:rsid w:val="00DA3DDF"/>
    <w:rsid w:val="00DA5088"/>
    <w:rsid w:val="00DA5C9C"/>
    <w:rsid w:val="00DC7658"/>
    <w:rsid w:val="00DE144D"/>
    <w:rsid w:val="00E05DCA"/>
    <w:rsid w:val="00E25AE8"/>
    <w:rsid w:val="00E57F61"/>
    <w:rsid w:val="00E72339"/>
    <w:rsid w:val="00E724FE"/>
    <w:rsid w:val="00E74500"/>
    <w:rsid w:val="00EA4952"/>
    <w:rsid w:val="00EA70FC"/>
    <w:rsid w:val="00EB19C7"/>
    <w:rsid w:val="00EC610F"/>
    <w:rsid w:val="00ED1FCC"/>
    <w:rsid w:val="00ED31FE"/>
    <w:rsid w:val="00F00E89"/>
    <w:rsid w:val="00F01DE2"/>
    <w:rsid w:val="00F05232"/>
    <w:rsid w:val="00F07F4B"/>
    <w:rsid w:val="00F12144"/>
    <w:rsid w:val="00F17F2B"/>
    <w:rsid w:val="00F21FCC"/>
    <w:rsid w:val="00F3382A"/>
    <w:rsid w:val="00F434CB"/>
    <w:rsid w:val="00F622AF"/>
    <w:rsid w:val="00F6671F"/>
    <w:rsid w:val="00F73618"/>
    <w:rsid w:val="00F97393"/>
    <w:rsid w:val="00FA072A"/>
    <w:rsid w:val="00FB6BE2"/>
    <w:rsid w:val="00FD767B"/>
    <w:rsid w:val="00FE4335"/>
    <w:rsid w:val="00FE46C8"/>
    <w:rsid w:val="00FE589D"/>
    <w:rsid w:val="00FF6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CEE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7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937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3D476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3D476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3D476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D476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D476D"/>
    <w:rPr>
      <w:b/>
      <w:bCs/>
      <w:sz w:val="20"/>
      <w:szCs w:val="20"/>
    </w:rPr>
  </w:style>
  <w:style w:type="table" w:styleId="ab">
    <w:name w:val="Table Grid"/>
    <w:basedOn w:val="a1"/>
    <w:uiPriority w:val="59"/>
    <w:rsid w:val="00BA17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655D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7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937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3D476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3D476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3D476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D476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D476D"/>
    <w:rPr>
      <w:b/>
      <w:bCs/>
      <w:sz w:val="20"/>
      <w:szCs w:val="20"/>
    </w:rPr>
  </w:style>
  <w:style w:type="table" w:styleId="ab">
    <w:name w:val="Table Grid"/>
    <w:basedOn w:val="a1"/>
    <w:uiPriority w:val="59"/>
    <w:rsid w:val="00BA17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655D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t.tuberculoza.info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vot.tuberculoza.inf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vot.tuberculoza.inf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051E6-2E73-4111-B225-64887BE92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8</Pages>
  <Words>1965</Words>
  <Characters>13217</Characters>
  <Application>Microsoft Office Word</Application>
  <DocSecurity>0</DocSecurity>
  <Lines>364</Lines>
  <Paragraphs>141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2019-03-11T07:02:00Z</cp:lastPrinted>
  <dcterms:created xsi:type="dcterms:W3CDTF">2019-04-08T14:17:00Z</dcterms:created>
  <dcterms:modified xsi:type="dcterms:W3CDTF">2020-05-29T06:50:00Z</dcterms:modified>
</cp:coreProperties>
</file>